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5499">
      <w:pPr>
        <w:keepNext w:val="0"/>
        <w:keepLines w:val="0"/>
        <w:pageBreakBefore w:val="0"/>
        <w:widowControl w:val="0"/>
        <w:kinsoku/>
        <w:wordWrap/>
        <w:overflowPunct/>
        <w:topLinePunct w:val="0"/>
        <w:autoSpaceDE/>
        <w:autoSpaceDN/>
        <w:bidi w:val="0"/>
        <w:adjustRightInd/>
        <w:snapToGrid/>
        <w:spacing w:line="640" w:lineRule="atLeast"/>
        <w:ind w:left="0" w:leftChars="0"/>
        <w:jc w:val="center"/>
        <w:textAlignment w:val="auto"/>
        <w:rPr>
          <w:rFonts w:hint="eastAsia" w:ascii="宋体" w:hAnsi="宋体" w:eastAsia="方正小标宋简体" w:cs="方正小标宋简体"/>
          <w:spacing w:val="28"/>
          <w:sz w:val="48"/>
          <w:szCs w:val="48"/>
          <w:highlight w:val="none"/>
        </w:rPr>
      </w:pPr>
      <w:r>
        <w:rPr>
          <w:rFonts w:hint="eastAsia" w:ascii="宋体" w:hAnsi="宋体" w:eastAsia="方正小标宋简体" w:cs="方正小标宋简体"/>
          <w:spacing w:val="28"/>
          <w:sz w:val="48"/>
          <w:szCs w:val="48"/>
          <w:highlight w:val="none"/>
          <w:lang w:val="en-US" w:eastAsia="zh-CN"/>
        </w:rPr>
        <w:t>突泉县</w:t>
      </w:r>
      <w:r>
        <w:rPr>
          <w:rFonts w:hint="eastAsia" w:ascii="宋体" w:hAnsi="宋体" w:eastAsia="方正小标宋简体" w:cs="方正小标宋简体"/>
          <w:spacing w:val="28"/>
          <w:sz w:val="48"/>
          <w:szCs w:val="48"/>
          <w:highlight w:val="none"/>
        </w:rPr>
        <w:t>网络预约出租汽车</w:t>
      </w:r>
    </w:p>
    <w:p w14:paraId="1D104394">
      <w:pPr>
        <w:keepNext w:val="0"/>
        <w:keepLines w:val="0"/>
        <w:pageBreakBefore w:val="0"/>
        <w:widowControl w:val="0"/>
        <w:kinsoku/>
        <w:wordWrap/>
        <w:overflowPunct/>
        <w:topLinePunct w:val="0"/>
        <w:autoSpaceDE/>
        <w:autoSpaceDN/>
        <w:bidi w:val="0"/>
        <w:adjustRightInd/>
        <w:snapToGrid/>
        <w:spacing w:line="640" w:lineRule="atLeast"/>
        <w:ind w:left="0" w:leftChars="0"/>
        <w:jc w:val="center"/>
        <w:textAlignment w:val="auto"/>
        <w:rPr>
          <w:rFonts w:hint="eastAsia" w:ascii="宋体" w:hAnsi="宋体" w:eastAsia="方正小标宋简体" w:cs="方正小标宋简体"/>
          <w:spacing w:val="28"/>
          <w:sz w:val="48"/>
          <w:szCs w:val="48"/>
          <w:highlight w:val="none"/>
        </w:rPr>
      </w:pPr>
      <w:r>
        <w:rPr>
          <w:rFonts w:hint="eastAsia" w:ascii="宋体" w:hAnsi="宋体" w:eastAsia="方正小标宋简体" w:cs="方正小标宋简体"/>
          <w:spacing w:val="28"/>
          <w:sz w:val="48"/>
          <w:szCs w:val="48"/>
          <w:highlight w:val="none"/>
        </w:rPr>
        <w:t>经营服务管理实施细则</w:t>
      </w:r>
    </w:p>
    <w:p w14:paraId="620D6D86">
      <w:pPr>
        <w:keepNext w:val="0"/>
        <w:keepLines w:val="0"/>
        <w:pageBreakBefore w:val="0"/>
        <w:numPr>
          <w:ilvl w:val="0"/>
          <w:numId w:val="0"/>
        </w:numPr>
        <w:kinsoku/>
        <w:wordWrap/>
        <w:overflowPunct/>
        <w:topLinePunct w:val="0"/>
        <w:autoSpaceDE/>
        <w:autoSpaceDN/>
        <w:bidi w:val="0"/>
        <w:adjustRightInd/>
        <w:snapToGrid/>
        <w:spacing w:line="640" w:lineRule="atLeast"/>
        <w:jc w:val="center"/>
        <w:textAlignment w:val="auto"/>
        <w:rPr>
          <w:rFonts w:hint="eastAsia" w:ascii="宋体" w:hAnsi="宋体" w:eastAsia="楷体_GB2312" w:cs="楷体_GB2312"/>
          <w:b/>
          <w:bCs/>
          <w:spacing w:val="11"/>
          <w:sz w:val="36"/>
          <w:szCs w:val="36"/>
          <w:lang w:eastAsia="zh-CN"/>
        </w:rPr>
      </w:pPr>
      <w:r>
        <w:rPr>
          <w:rFonts w:hint="eastAsia" w:ascii="宋体" w:hAnsi="宋体" w:eastAsia="楷体_GB2312" w:cs="楷体_GB2312"/>
          <w:b/>
          <w:bCs/>
          <w:spacing w:val="11"/>
          <w:sz w:val="36"/>
          <w:szCs w:val="36"/>
          <w:lang w:eastAsia="zh-CN"/>
        </w:rPr>
        <w:t>（</w:t>
      </w:r>
      <w:r>
        <w:rPr>
          <w:rFonts w:hint="eastAsia" w:ascii="宋体" w:hAnsi="宋体" w:eastAsia="楷体_GB2312" w:cs="楷体_GB2312"/>
          <w:b/>
          <w:bCs/>
          <w:spacing w:val="11"/>
          <w:sz w:val="36"/>
          <w:szCs w:val="36"/>
          <w:lang w:val="en-US" w:eastAsia="zh-CN"/>
        </w:rPr>
        <w:t>征求意见稿</w:t>
      </w:r>
      <w:r>
        <w:rPr>
          <w:rFonts w:hint="eastAsia" w:ascii="宋体" w:hAnsi="宋体" w:eastAsia="楷体_GB2312" w:cs="楷体_GB2312"/>
          <w:b/>
          <w:bCs/>
          <w:spacing w:val="11"/>
          <w:sz w:val="36"/>
          <w:szCs w:val="36"/>
          <w:lang w:eastAsia="zh-CN"/>
        </w:rPr>
        <w:t>）</w:t>
      </w:r>
    </w:p>
    <w:p w14:paraId="3DF9BC16">
      <w:pPr>
        <w:keepNext w:val="0"/>
        <w:keepLines w:val="0"/>
        <w:pageBreakBefore w:val="0"/>
        <w:numPr>
          <w:ilvl w:val="0"/>
          <w:numId w:val="0"/>
        </w:numPr>
        <w:kinsoku/>
        <w:wordWrap/>
        <w:overflowPunct/>
        <w:topLinePunct w:val="0"/>
        <w:autoSpaceDE/>
        <w:autoSpaceDN/>
        <w:bidi w:val="0"/>
        <w:adjustRightInd/>
        <w:snapToGrid/>
        <w:spacing w:line="640" w:lineRule="atLeast"/>
        <w:ind w:firstLine="764" w:firstLineChars="200"/>
        <w:textAlignment w:val="auto"/>
        <w:rPr>
          <w:rFonts w:hint="eastAsia" w:ascii="宋体" w:hAnsi="宋体" w:eastAsia="黑体" w:cs="黑体"/>
          <w:spacing w:val="11"/>
          <w:sz w:val="36"/>
          <w:szCs w:val="36"/>
        </w:rPr>
      </w:pPr>
    </w:p>
    <w:p w14:paraId="2FD8552A">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lang w:eastAsia="zh-CN"/>
        </w:rPr>
      </w:pPr>
      <w:r>
        <w:rPr>
          <w:rFonts w:hint="eastAsia" w:ascii="宋体" w:hAnsi="宋体" w:eastAsia="楷体_GB2312" w:cs="楷体_GB2312"/>
          <w:b/>
          <w:bCs/>
          <w:spacing w:val="11"/>
          <w:sz w:val="36"/>
          <w:szCs w:val="44"/>
        </w:rPr>
        <w:t>第一条</w:t>
      </w:r>
      <w:r>
        <w:rPr>
          <w:rFonts w:hint="eastAsia" w:ascii="宋体" w:hAnsi="宋体" w:eastAsia="仿宋_GB2312" w:cs="仿宋_GB2312"/>
          <w:spacing w:val="11"/>
          <w:sz w:val="36"/>
          <w:szCs w:val="44"/>
        </w:rPr>
        <w:t xml:space="preserve"> 为更好地满足社会公众多样化出行需求，促进出租汽车行业和互联网融合发展，规范我</w:t>
      </w:r>
      <w:r>
        <w:rPr>
          <w:rFonts w:hint="eastAsia" w:ascii="宋体" w:hAnsi="宋体" w:eastAsia="仿宋_GB2312" w:cs="仿宋_GB2312"/>
          <w:spacing w:val="11"/>
          <w:sz w:val="36"/>
          <w:szCs w:val="44"/>
          <w:lang w:eastAsia="zh-CN"/>
        </w:rPr>
        <w:t>县</w:t>
      </w:r>
      <w:r>
        <w:rPr>
          <w:rFonts w:hint="eastAsia" w:ascii="宋体" w:hAnsi="宋体" w:eastAsia="仿宋_GB2312" w:cs="仿宋_GB2312"/>
          <w:spacing w:val="11"/>
          <w:sz w:val="36"/>
          <w:szCs w:val="44"/>
        </w:rPr>
        <w:t>网络预约出租汽车（以下简称网约车）经营服务行为，保障运营安全和乘客合法权益，根据《国务院办公厅关于深化改革推进出租汽车行业健康发展的指导意见》</w:t>
      </w:r>
      <w:r>
        <w:rPr>
          <w:rFonts w:hint="eastAsia" w:ascii="宋体" w:hAnsi="宋体" w:eastAsia="仿宋_GB2312" w:cs="仿宋_GB2312"/>
          <w:spacing w:val="11"/>
          <w:sz w:val="36"/>
          <w:szCs w:val="44"/>
          <w:lang w:val="en-US" w:eastAsia="zh-CN"/>
        </w:rPr>
        <w:t>（国办发〔2016〕58号）</w:t>
      </w:r>
      <w:r>
        <w:rPr>
          <w:rFonts w:hint="eastAsia" w:ascii="宋体" w:hAnsi="宋体" w:eastAsia="仿宋_GB2312" w:cs="仿宋_GB2312"/>
          <w:spacing w:val="11"/>
          <w:sz w:val="36"/>
          <w:szCs w:val="44"/>
        </w:rPr>
        <w:t>《交通运输部、工业和信息化部、公安部、商务部、</w:t>
      </w:r>
      <w:r>
        <w:rPr>
          <w:rFonts w:hint="eastAsia" w:ascii="宋体" w:hAnsi="宋体" w:eastAsia="仿宋_GB2312" w:cs="仿宋_GB2312"/>
          <w:spacing w:val="11"/>
          <w:sz w:val="36"/>
          <w:szCs w:val="44"/>
          <w:lang w:val="en-US" w:eastAsia="zh-CN"/>
        </w:rPr>
        <w:t>市</w:t>
      </w:r>
      <w:r>
        <w:rPr>
          <w:rFonts w:hint="eastAsia" w:ascii="宋体" w:hAnsi="宋体" w:eastAsia="仿宋_GB2312" w:cs="仿宋_GB2312"/>
          <w:spacing w:val="11"/>
          <w:sz w:val="36"/>
          <w:szCs w:val="44"/>
        </w:rPr>
        <w:t>场监管总局、国家网信办〈</w:t>
      </w:r>
      <w:r>
        <w:rPr>
          <w:rFonts w:hint="eastAsia" w:ascii="宋体" w:hAnsi="宋体" w:eastAsia="仿宋_GB2312" w:cs="仿宋_GB2312"/>
          <w:spacing w:val="11"/>
          <w:sz w:val="36"/>
          <w:szCs w:val="44"/>
          <w:lang w:val="en-US" w:eastAsia="zh-CN"/>
        </w:rPr>
        <w:t>关于修改</w:t>
      </w:r>
      <w:r>
        <w:rPr>
          <w:rFonts w:hint="eastAsia" w:ascii="宋体" w:hAnsi="宋体" w:eastAsia="仿宋_GB2312" w:cs="仿宋_GB2312"/>
          <w:spacing w:val="11"/>
          <w:sz w:val="36"/>
          <w:szCs w:val="44"/>
        </w:rPr>
        <w:t>网络预约出租汽车经营服务管理暂行办法〉</w:t>
      </w:r>
      <w:r>
        <w:rPr>
          <w:rFonts w:hint="eastAsia" w:ascii="宋体" w:hAnsi="宋体" w:eastAsia="仿宋_GB2312" w:cs="仿宋_GB2312"/>
          <w:spacing w:val="11"/>
          <w:sz w:val="36"/>
          <w:szCs w:val="44"/>
          <w:lang w:eastAsia="zh-CN"/>
        </w:rPr>
        <w:t>的</w:t>
      </w:r>
      <w:r>
        <w:rPr>
          <w:rFonts w:hint="eastAsia" w:ascii="宋体" w:hAnsi="宋体" w:eastAsia="仿宋_GB2312" w:cs="仿宋_GB2312"/>
          <w:spacing w:val="11"/>
          <w:sz w:val="36"/>
          <w:szCs w:val="44"/>
          <w:lang w:val="en-US" w:eastAsia="zh-CN"/>
        </w:rPr>
        <w:t>决定</w:t>
      </w:r>
      <w:r>
        <w:rPr>
          <w:rFonts w:hint="eastAsia" w:ascii="宋体" w:hAnsi="宋体" w:eastAsia="仿宋_GB2312" w:cs="仿宋_GB2312"/>
          <w:spacing w:val="11"/>
          <w:sz w:val="36"/>
          <w:szCs w:val="44"/>
        </w:rPr>
        <w:t>》</w:t>
      </w:r>
      <w:r>
        <w:rPr>
          <w:rFonts w:hint="eastAsia" w:ascii="宋体" w:hAnsi="宋体" w:eastAsia="仿宋_GB2312" w:cs="仿宋_GB2312"/>
          <w:spacing w:val="11"/>
          <w:sz w:val="36"/>
          <w:szCs w:val="44"/>
          <w:lang w:val="en-US" w:eastAsia="zh-CN"/>
        </w:rPr>
        <w:t>（交通运输部令〔2022〕42号）</w:t>
      </w:r>
      <w:r>
        <w:rPr>
          <w:rFonts w:hint="eastAsia" w:ascii="宋体" w:hAnsi="宋体" w:eastAsia="仿宋_GB2312" w:cs="仿宋_GB2312"/>
          <w:spacing w:val="11"/>
          <w:sz w:val="36"/>
          <w:szCs w:val="44"/>
        </w:rPr>
        <w:t>《内蒙古自治区人民政府办公厅关于深化改革推进出租汽车行业健康发展的实施意见》</w:t>
      </w:r>
      <w:r>
        <w:rPr>
          <w:rFonts w:hint="eastAsia" w:ascii="宋体" w:hAnsi="宋体" w:eastAsia="仿宋_GB2312" w:cs="仿宋_GB2312"/>
          <w:spacing w:val="11"/>
          <w:sz w:val="36"/>
          <w:szCs w:val="44"/>
          <w:lang w:val="en-US" w:eastAsia="zh-CN"/>
        </w:rPr>
        <w:t>（内政办发〔2016〕190号）</w:t>
      </w:r>
      <w:r>
        <w:rPr>
          <w:rFonts w:hint="eastAsia" w:ascii="宋体" w:hAnsi="宋体" w:eastAsia="仿宋_GB2312" w:cs="仿宋_GB2312"/>
          <w:spacing w:val="11"/>
          <w:sz w:val="36"/>
          <w:szCs w:val="44"/>
          <w:lang w:eastAsia="zh-CN"/>
        </w:rPr>
        <w:t>《</w:t>
      </w:r>
      <w:r>
        <w:rPr>
          <w:rFonts w:hint="eastAsia" w:ascii="宋体" w:hAnsi="宋体" w:eastAsia="仿宋_GB2312" w:cs="仿宋_GB2312"/>
          <w:spacing w:val="11"/>
          <w:sz w:val="36"/>
          <w:szCs w:val="44"/>
          <w:lang w:val="en-US" w:eastAsia="zh-CN"/>
        </w:rPr>
        <w:t>兴安盟行政公署办公室关于深化改革推进出租车行业健康发展的实施意见</w:t>
      </w:r>
      <w:r>
        <w:rPr>
          <w:rFonts w:hint="eastAsia" w:ascii="宋体" w:hAnsi="宋体" w:eastAsia="仿宋_GB2312" w:cs="仿宋_GB2312"/>
          <w:spacing w:val="11"/>
          <w:sz w:val="36"/>
          <w:szCs w:val="44"/>
          <w:lang w:eastAsia="zh-CN"/>
        </w:rPr>
        <w:t>》（</w:t>
      </w:r>
      <w:r>
        <w:rPr>
          <w:rFonts w:hint="default" w:ascii="宋体" w:hAnsi="宋体" w:eastAsia="仿宋_GB2312" w:cs="仿宋_GB2312"/>
          <w:spacing w:val="11"/>
          <w:sz w:val="36"/>
          <w:szCs w:val="44"/>
        </w:rPr>
        <w:t>兴署办发〔2018〕62号</w:t>
      </w:r>
      <w:r>
        <w:rPr>
          <w:rFonts w:hint="eastAsia" w:ascii="宋体" w:hAnsi="宋体" w:eastAsia="仿宋_GB2312" w:cs="仿宋_GB2312"/>
          <w:spacing w:val="11"/>
          <w:sz w:val="36"/>
          <w:szCs w:val="44"/>
          <w:lang w:eastAsia="zh-CN"/>
        </w:rPr>
        <w:t>）</w:t>
      </w:r>
      <w:r>
        <w:rPr>
          <w:rFonts w:hint="eastAsia" w:ascii="宋体" w:hAnsi="宋体" w:eastAsia="仿宋_GB2312" w:cs="仿宋_GB2312"/>
          <w:spacing w:val="11"/>
          <w:sz w:val="36"/>
          <w:szCs w:val="44"/>
        </w:rPr>
        <w:t>等有关规定，结合我</w:t>
      </w:r>
      <w:r>
        <w:rPr>
          <w:rFonts w:hint="eastAsia" w:ascii="宋体" w:hAnsi="宋体" w:eastAsia="仿宋_GB2312" w:cs="仿宋_GB2312"/>
          <w:spacing w:val="11"/>
          <w:sz w:val="36"/>
          <w:szCs w:val="44"/>
          <w:lang w:eastAsia="zh-CN"/>
        </w:rPr>
        <w:t>县</w:t>
      </w:r>
      <w:r>
        <w:rPr>
          <w:rFonts w:hint="eastAsia" w:ascii="宋体" w:hAnsi="宋体" w:eastAsia="仿宋_GB2312" w:cs="仿宋_GB2312"/>
          <w:spacing w:val="11"/>
          <w:sz w:val="36"/>
          <w:szCs w:val="44"/>
        </w:rPr>
        <w:t>实际，制定本细则。</w:t>
      </w:r>
    </w:p>
    <w:p w14:paraId="4F4F11F2">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lang w:eastAsia="zh-CN"/>
        </w:rPr>
      </w:pPr>
      <w:r>
        <w:rPr>
          <w:rFonts w:hint="eastAsia" w:ascii="宋体" w:hAnsi="宋体" w:eastAsia="楷体_GB2312" w:cs="楷体_GB2312"/>
          <w:b/>
          <w:bCs/>
          <w:spacing w:val="11"/>
          <w:sz w:val="36"/>
          <w:szCs w:val="44"/>
        </w:rPr>
        <w:t>第二条</w:t>
      </w:r>
      <w:r>
        <w:rPr>
          <w:rFonts w:hint="eastAsia" w:ascii="宋体" w:hAnsi="宋体" w:eastAsia="仿宋_GB2312" w:cs="仿宋_GB2312"/>
          <w:spacing w:val="11"/>
          <w:sz w:val="36"/>
          <w:szCs w:val="44"/>
        </w:rPr>
        <w:t xml:space="preserve"> 在突泉县行政区域内，从事网约车经营服务，应当遵守本细则。</w:t>
      </w:r>
    </w:p>
    <w:p w14:paraId="1F15A168">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lang w:eastAsia="zh-CN"/>
        </w:rPr>
      </w:pPr>
      <w:r>
        <w:rPr>
          <w:rFonts w:hint="eastAsia" w:ascii="宋体" w:hAnsi="宋体" w:eastAsia="仿宋_GB2312" w:cs="仿宋_GB2312"/>
          <w:spacing w:val="11"/>
          <w:sz w:val="36"/>
          <w:szCs w:val="44"/>
        </w:rPr>
        <w:t>本细则所称网约车经营服务，是指以互联网技术为依托构建服务平台、整合供需信息、使用符合条件的车辆和驾驶员，提供非巡游预约出租汽车服务的经营活动。</w:t>
      </w:r>
    </w:p>
    <w:p w14:paraId="18E1A3B2">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lang w:eastAsia="zh-CN"/>
        </w:rPr>
      </w:pPr>
      <w:r>
        <w:rPr>
          <w:rFonts w:hint="eastAsia" w:ascii="宋体" w:hAnsi="宋体" w:eastAsia="仿宋_GB2312" w:cs="仿宋_GB2312"/>
          <w:spacing w:val="11"/>
          <w:sz w:val="36"/>
          <w:szCs w:val="44"/>
        </w:rPr>
        <w:t>本细则所称网约车经营者（以下称网约车平台公司），是指构建网络服务平台，从事网约车经营服务的企业法人。</w:t>
      </w:r>
    </w:p>
    <w:p w14:paraId="57435A53">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lang w:eastAsia="zh-CN"/>
        </w:rPr>
      </w:pPr>
      <w:r>
        <w:rPr>
          <w:rFonts w:hint="eastAsia" w:ascii="宋体" w:hAnsi="宋体" w:eastAsia="楷体_GB2312" w:cs="楷体_GB2312"/>
          <w:b/>
          <w:bCs/>
          <w:spacing w:val="11"/>
          <w:sz w:val="36"/>
          <w:szCs w:val="44"/>
        </w:rPr>
        <w:t>第三条</w:t>
      </w:r>
      <w:r>
        <w:rPr>
          <w:rFonts w:hint="eastAsia" w:ascii="宋体" w:hAnsi="宋体" w:eastAsia="仿宋_GB2312" w:cs="仿宋_GB2312"/>
          <w:spacing w:val="11"/>
          <w:sz w:val="36"/>
          <w:szCs w:val="44"/>
        </w:rPr>
        <w:t xml:space="preserve"> </w:t>
      </w:r>
      <w:r>
        <w:rPr>
          <w:rFonts w:hint="eastAsia" w:ascii="宋体" w:hAnsi="宋体" w:eastAsia="仿宋_GB2312" w:cs="仿宋_GB2312"/>
          <w:spacing w:val="11"/>
          <w:sz w:val="36"/>
          <w:szCs w:val="44"/>
          <w:lang w:eastAsia="zh-CN"/>
        </w:rPr>
        <w:t>突泉县</w:t>
      </w:r>
      <w:r>
        <w:rPr>
          <w:rFonts w:hint="eastAsia" w:ascii="宋体" w:hAnsi="宋体" w:eastAsia="仿宋_GB2312" w:cs="仿宋_GB2312"/>
          <w:spacing w:val="11"/>
          <w:sz w:val="36"/>
          <w:szCs w:val="44"/>
        </w:rPr>
        <w:t>交通运输</w:t>
      </w:r>
      <w:r>
        <w:rPr>
          <w:rFonts w:hint="eastAsia" w:ascii="宋体" w:hAnsi="宋体" w:eastAsia="仿宋_GB2312" w:cs="仿宋_GB2312"/>
          <w:spacing w:val="11"/>
          <w:sz w:val="36"/>
          <w:szCs w:val="44"/>
          <w:lang w:val="en-US" w:eastAsia="zh-CN"/>
        </w:rPr>
        <w:t>局</w:t>
      </w:r>
      <w:r>
        <w:rPr>
          <w:rFonts w:hint="eastAsia" w:ascii="宋体" w:hAnsi="宋体" w:eastAsia="仿宋_GB2312" w:cs="仿宋_GB2312"/>
          <w:spacing w:val="11"/>
          <w:sz w:val="36"/>
          <w:szCs w:val="44"/>
        </w:rPr>
        <w:t>负责网约车的管理工作。</w:t>
      </w:r>
      <w:r>
        <w:rPr>
          <w:rFonts w:hint="eastAsia" w:ascii="宋体" w:hAnsi="宋体" w:eastAsia="仿宋_GB2312" w:cs="仿宋_GB2312"/>
          <w:spacing w:val="11"/>
          <w:sz w:val="36"/>
          <w:szCs w:val="44"/>
          <w:lang w:val="en-US" w:eastAsia="zh-CN"/>
        </w:rPr>
        <w:t>发改、</w:t>
      </w:r>
      <w:r>
        <w:rPr>
          <w:rFonts w:hint="eastAsia" w:ascii="宋体" w:hAnsi="宋体" w:eastAsia="仿宋_GB2312" w:cs="仿宋_GB2312"/>
          <w:spacing w:val="11"/>
          <w:sz w:val="36"/>
          <w:szCs w:val="44"/>
        </w:rPr>
        <w:t>工信、公安、商务、</w:t>
      </w:r>
      <w:r>
        <w:rPr>
          <w:rFonts w:hint="eastAsia" w:ascii="宋体" w:hAnsi="宋体" w:eastAsia="仿宋_GB2312" w:cs="仿宋_GB2312"/>
          <w:spacing w:val="11"/>
          <w:sz w:val="36"/>
          <w:szCs w:val="44"/>
          <w:lang w:val="en-US" w:eastAsia="zh-CN"/>
        </w:rPr>
        <w:t>市</w:t>
      </w:r>
      <w:r>
        <w:rPr>
          <w:rFonts w:hint="eastAsia" w:ascii="宋体" w:hAnsi="宋体" w:eastAsia="仿宋_GB2312" w:cs="仿宋_GB2312"/>
          <w:spacing w:val="11"/>
          <w:sz w:val="36"/>
          <w:szCs w:val="44"/>
        </w:rPr>
        <w:t>场监管、</w:t>
      </w:r>
      <w:r>
        <w:rPr>
          <w:rFonts w:hint="eastAsia" w:ascii="宋体" w:hAnsi="宋体" w:eastAsia="仿宋_GB2312" w:cs="仿宋_GB2312"/>
          <w:spacing w:val="11"/>
          <w:sz w:val="36"/>
          <w:szCs w:val="44"/>
          <w:lang w:val="en-US" w:eastAsia="zh-CN"/>
        </w:rPr>
        <w:t>税务、人社、</w:t>
      </w:r>
      <w:r>
        <w:rPr>
          <w:rFonts w:hint="eastAsia" w:ascii="宋体" w:hAnsi="宋体" w:eastAsia="仿宋_GB2312" w:cs="仿宋_GB2312"/>
          <w:spacing w:val="11"/>
          <w:sz w:val="36"/>
          <w:szCs w:val="44"/>
        </w:rPr>
        <w:t>网信等有关部门依据法定职责，对网约车实施相关监督管理。</w:t>
      </w:r>
    </w:p>
    <w:p w14:paraId="116E5C66">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lang w:eastAsia="zh-CN"/>
        </w:rPr>
      </w:pPr>
      <w:r>
        <w:rPr>
          <w:rFonts w:hint="eastAsia" w:ascii="宋体" w:hAnsi="宋体" w:eastAsia="楷体_GB2312" w:cs="楷体_GB2312"/>
          <w:b/>
          <w:bCs/>
          <w:spacing w:val="11"/>
          <w:sz w:val="36"/>
          <w:szCs w:val="44"/>
        </w:rPr>
        <w:t>第四条</w:t>
      </w:r>
      <w:r>
        <w:rPr>
          <w:rFonts w:hint="eastAsia" w:ascii="宋体" w:hAnsi="宋体" w:eastAsia="仿宋_GB2312" w:cs="仿宋_GB2312"/>
          <w:spacing w:val="11"/>
          <w:sz w:val="36"/>
          <w:szCs w:val="44"/>
        </w:rPr>
        <w:t xml:space="preserve"> 申请从事网约车</w:t>
      </w:r>
      <w:r>
        <w:rPr>
          <w:rFonts w:hint="eastAsia" w:ascii="宋体" w:hAnsi="宋体" w:eastAsia="仿宋_GB2312" w:cs="仿宋_GB2312"/>
          <w:spacing w:val="11"/>
          <w:sz w:val="36"/>
          <w:szCs w:val="44"/>
          <w:lang w:val="en-US" w:eastAsia="zh-CN"/>
        </w:rPr>
        <w:t>平台</w:t>
      </w:r>
      <w:r>
        <w:rPr>
          <w:rFonts w:hint="eastAsia" w:ascii="宋体" w:hAnsi="宋体" w:eastAsia="仿宋_GB2312" w:cs="仿宋_GB2312"/>
          <w:spacing w:val="11"/>
          <w:sz w:val="36"/>
          <w:szCs w:val="44"/>
        </w:rPr>
        <w:t>经营的，应当具备下列条件：</w:t>
      </w:r>
    </w:p>
    <w:p w14:paraId="28FE2B86">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rPr>
      </w:pPr>
      <w:r>
        <w:rPr>
          <w:rFonts w:hint="eastAsia" w:ascii="宋体" w:hAnsi="宋体" w:eastAsia="仿宋_GB2312" w:cs="仿宋_GB2312"/>
          <w:spacing w:val="11"/>
          <w:sz w:val="36"/>
          <w:szCs w:val="44"/>
        </w:rPr>
        <w:t>（一）具有企业法人资格；</w:t>
      </w:r>
    </w:p>
    <w:p w14:paraId="3CF54E9C">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rPr>
      </w:pPr>
      <w:r>
        <w:rPr>
          <w:rFonts w:hint="eastAsia" w:ascii="宋体" w:hAnsi="宋体" w:eastAsia="仿宋_GB2312" w:cs="仿宋_GB2312"/>
          <w:spacing w:val="11"/>
          <w:sz w:val="36"/>
          <w:szCs w:val="44"/>
        </w:rPr>
        <w:t>（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w:t>
      </w:r>
    </w:p>
    <w:p w14:paraId="712D5ED6">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rPr>
      </w:pPr>
      <w:r>
        <w:rPr>
          <w:rFonts w:hint="eastAsia" w:ascii="宋体" w:hAnsi="宋体" w:eastAsia="仿宋_GB2312" w:cs="仿宋_GB2312"/>
          <w:spacing w:val="11"/>
          <w:sz w:val="36"/>
          <w:szCs w:val="44"/>
        </w:rPr>
        <w:t>（三）使用电子支付的，应当与银行、非银行支付机构签订提供支付结算服务的协议；</w:t>
      </w:r>
    </w:p>
    <w:p w14:paraId="3EA1861E">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rPr>
      </w:pPr>
      <w:r>
        <w:rPr>
          <w:rFonts w:hint="eastAsia" w:ascii="宋体" w:hAnsi="宋体" w:eastAsia="仿宋_GB2312" w:cs="仿宋_GB2312"/>
          <w:spacing w:val="11"/>
          <w:sz w:val="36"/>
          <w:szCs w:val="44"/>
        </w:rPr>
        <w:t>（四）有健全的经营管理制度、安全生产管理制度和服务质量保障制度；</w:t>
      </w:r>
    </w:p>
    <w:p w14:paraId="7C199F45">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仿宋_GB2312" w:cs="仿宋_GB2312"/>
          <w:spacing w:val="11"/>
          <w:sz w:val="36"/>
          <w:szCs w:val="44"/>
          <w:highlight w:val="none"/>
        </w:rPr>
        <w:t>（五）在突泉县</w:t>
      </w:r>
      <w:r>
        <w:rPr>
          <w:rFonts w:hint="eastAsia" w:ascii="宋体" w:hAnsi="宋体" w:eastAsia="仿宋_GB2312" w:cs="仿宋_GB2312"/>
          <w:spacing w:val="11"/>
          <w:sz w:val="36"/>
          <w:szCs w:val="44"/>
          <w:highlight w:val="none"/>
          <w:lang w:val="en-US" w:eastAsia="zh-CN"/>
        </w:rPr>
        <w:t>内</w:t>
      </w:r>
      <w:r>
        <w:rPr>
          <w:rFonts w:hint="eastAsia" w:ascii="宋体" w:hAnsi="宋体" w:eastAsia="仿宋_GB2312" w:cs="仿宋_GB2312"/>
          <w:spacing w:val="11"/>
          <w:sz w:val="36"/>
          <w:szCs w:val="44"/>
          <w:highlight w:val="none"/>
        </w:rPr>
        <w:t>设有与拟开展业务相应线下服务机构，拥有保障服务的办公场所、培训教育场所、管理维护人员等；按规定设置安全管理机构或者配备专职安全管理人员</w:t>
      </w:r>
      <w:r>
        <w:rPr>
          <w:rFonts w:hint="eastAsia" w:ascii="宋体" w:hAnsi="宋体" w:eastAsia="仿宋_GB2312" w:cs="仿宋_GB2312"/>
          <w:spacing w:val="11"/>
          <w:sz w:val="36"/>
          <w:szCs w:val="44"/>
          <w:highlight w:val="none"/>
          <w:lang w:eastAsia="zh-CN"/>
        </w:rPr>
        <w:t>；</w:t>
      </w:r>
    </w:p>
    <w:p w14:paraId="538C16F7">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rPr>
      </w:pPr>
      <w:r>
        <w:rPr>
          <w:rFonts w:hint="eastAsia" w:ascii="宋体" w:hAnsi="宋体" w:eastAsia="仿宋_GB2312" w:cs="仿宋_GB2312"/>
          <w:spacing w:val="11"/>
          <w:sz w:val="36"/>
          <w:szCs w:val="44"/>
        </w:rPr>
        <w:t>（六）法律法规规定的其他条件。</w:t>
      </w:r>
    </w:p>
    <w:p w14:paraId="3B65D323">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rPr>
      </w:pPr>
      <w:r>
        <w:rPr>
          <w:rFonts w:hint="eastAsia" w:ascii="宋体" w:hAnsi="宋体" w:eastAsia="仿宋_GB2312" w:cs="仿宋_GB2312"/>
          <w:spacing w:val="11"/>
          <w:sz w:val="36"/>
          <w:szCs w:val="44"/>
        </w:rPr>
        <w:t>外商投资网约车经营的，除符合上述条件外，还应当符合外商投资相关法律法规的规定。</w:t>
      </w:r>
    </w:p>
    <w:p w14:paraId="236E71B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rPr>
      </w:pPr>
      <w:r>
        <w:rPr>
          <w:rFonts w:hint="eastAsia" w:ascii="宋体" w:hAnsi="宋体" w:eastAsia="仿宋_GB2312" w:cs="仿宋_GB2312"/>
          <w:b/>
          <w:bCs/>
          <w:spacing w:val="11"/>
          <w:sz w:val="36"/>
          <w:szCs w:val="44"/>
          <w:highlight w:val="none"/>
          <w:lang w:val="en-US" w:eastAsia="zh-CN"/>
        </w:rPr>
        <w:t xml:space="preserve">第五条 </w:t>
      </w:r>
      <w:r>
        <w:rPr>
          <w:rFonts w:hint="eastAsia" w:ascii="宋体" w:hAnsi="宋体" w:eastAsia="仿宋_GB2312" w:cs="仿宋_GB2312"/>
          <w:spacing w:val="11"/>
          <w:sz w:val="36"/>
          <w:szCs w:val="44"/>
          <w:lang w:val="en-US" w:eastAsia="zh-CN"/>
        </w:rPr>
        <w:t>突泉县</w:t>
      </w:r>
      <w:r>
        <w:rPr>
          <w:rFonts w:hint="eastAsia" w:ascii="宋体" w:hAnsi="宋体" w:eastAsia="仿宋_GB2312" w:cs="仿宋_GB2312"/>
          <w:spacing w:val="11"/>
          <w:sz w:val="36"/>
          <w:szCs w:val="44"/>
        </w:rPr>
        <w:t>交通运输</w:t>
      </w:r>
      <w:r>
        <w:rPr>
          <w:rFonts w:hint="eastAsia" w:ascii="宋体" w:hAnsi="宋体" w:eastAsia="仿宋_GB2312" w:cs="仿宋_GB2312"/>
          <w:spacing w:val="11"/>
          <w:sz w:val="36"/>
          <w:szCs w:val="44"/>
          <w:lang w:val="en-US" w:eastAsia="zh-CN"/>
        </w:rPr>
        <w:t>局</w:t>
      </w:r>
      <w:r>
        <w:rPr>
          <w:rFonts w:hint="eastAsia" w:ascii="宋体" w:hAnsi="宋体" w:eastAsia="仿宋_GB2312" w:cs="仿宋_GB2312"/>
          <w:spacing w:val="11"/>
          <w:sz w:val="36"/>
          <w:szCs w:val="44"/>
        </w:rPr>
        <w:t>依照网约车平台公司申请，按第四条规定的条件审核后，对符合条件的网约车平台公司，</w:t>
      </w:r>
      <w:r>
        <w:rPr>
          <w:rFonts w:hint="eastAsia" w:ascii="宋体" w:hAnsi="宋体" w:eastAsia="仿宋_GB2312" w:cs="仿宋_GB2312"/>
          <w:spacing w:val="11"/>
          <w:sz w:val="36"/>
          <w:szCs w:val="44"/>
          <w:highlight w:val="none"/>
        </w:rPr>
        <w:t>发放经营许可有效期限为</w:t>
      </w:r>
      <w:r>
        <w:rPr>
          <w:rFonts w:hint="eastAsia" w:ascii="宋体" w:hAnsi="宋体" w:eastAsia="仿宋_GB2312" w:cs="仿宋_GB2312"/>
          <w:spacing w:val="11"/>
          <w:sz w:val="36"/>
          <w:szCs w:val="44"/>
          <w:highlight w:val="none"/>
          <w:lang w:val="en-US" w:eastAsia="zh-CN"/>
        </w:rPr>
        <w:t>4</w:t>
      </w:r>
      <w:r>
        <w:rPr>
          <w:rFonts w:hint="eastAsia" w:ascii="宋体" w:hAnsi="宋体" w:eastAsia="仿宋_GB2312" w:cs="仿宋_GB2312"/>
          <w:spacing w:val="11"/>
          <w:sz w:val="36"/>
          <w:szCs w:val="44"/>
          <w:highlight w:val="none"/>
        </w:rPr>
        <w:t>年、</w:t>
      </w:r>
      <w:r>
        <w:rPr>
          <w:rFonts w:hint="eastAsia" w:ascii="宋体" w:hAnsi="宋体" w:eastAsia="仿宋_GB2312" w:cs="仿宋_GB2312"/>
          <w:spacing w:val="11"/>
          <w:sz w:val="36"/>
          <w:szCs w:val="44"/>
        </w:rPr>
        <w:t>经营范围为预约出租客运、经营区域为本</w:t>
      </w:r>
      <w:r>
        <w:rPr>
          <w:rFonts w:hint="eastAsia" w:ascii="宋体" w:hAnsi="宋体" w:eastAsia="仿宋_GB2312" w:cs="仿宋_GB2312"/>
          <w:spacing w:val="11"/>
          <w:sz w:val="36"/>
          <w:szCs w:val="44"/>
          <w:lang w:eastAsia="zh-CN"/>
        </w:rPr>
        <w:t>县</w:t>
      </w:r>
      <w:r>
        <w:rPr>
          <w:rFonts w:hint="eastAsia" w:ascii="宋体" w:hAnsi="宋体" w:eastAsia="仿宋_GB2312" w:cs="仿宋_GB2312"/>
          <w:spacing w:val="11"/>
          <w:sz w:val="36"/>
          <w:szCs w:val="44"/>
          <w:lang w:val="en-US" w:eastAsia="zh-CN"/>
        </w:rPr>
        <w:t>区域</w:t>
      </w:r>
      <w:r>
        <w:rPr>
          <w:rFonts w:hint="eastAsia" w:ascii="宋体" w:hAnsi="宋体" w:eastAsia="仿宋_GB2312" w:cs="仿宋_GB2312"/>
          <w:spacing w:val="11"/>
          <w:sz w:val="36"/>
          <w:szCs w:val="44"/>
        </w:rPr>
        <w:t>的《网络预</w:t>
      </w:r>
      <w:r>
        <w:rPr>
          <w:rFonts w:hint="eastAsia" w:ascii="宋体" w:hAnsi="宋体" w:eastAsia="仿宋_GB2312" w:cs="仿宋_GB2312"/>
          <w:spacing w:val="11"/>
          <w:sz w:val="36"/>
          <w:szCs w:val="44"/>
          <w:highlight w:val="none"/>
        </w:rPr>
        <w:t>约出租汽车经营许可证》。</w:t>
      </w:r>
    </w:p>
    <w:p w14:paraId="01241AD8">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仿宋_GB2312" w:cs="仿宋_GB2312"/>
          <w:spacing w:val="11"/>
          <w:sz w:val="36"/>
          <w:szCs w:val="44"/>
          <w:highlight w:val="none"/>
          <w:lang w:val="en-US" w:eastAsia="zh-CN"/>
        </w:rPr>
        <w:t>提供巡网融合及网约车服务的网约车平台公司暂停或者终止运营服务的，应当提前30日向县交通运输局书面报告，说明有关情况，通告接入平台提供巡网融合及网约车服务的车辆所有人和驾驶员，并向社会公告。终止经营的网约平台公司，应当将《网络预约出租汽车经营许可证》交回原许可机关。</w:t>
      </w:r>
    </w:p>
    <w:p w14:paraId="0406CB1A">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第六条</w:t>
      </w:r>
      <w:r>
        <w:rPr>
          <w:rFonts w:hint="eastAsia" w:ascii="宋体" w:hAnsi="宋体" w:eastAsia="仿宋_GB2312" w:cs="仿宋_GB2312"/>
          <w:spacing w:val="11"/>
          <w:sz w:val="36"/>
          <w:szCs w:val="44"/>
          <w:highlight w:val="none"/>
        </w:rPr>
        <w:t xml:space="preserve"> 拟从事网约车经营的车辆，应当符合下列条件：</w:t>
      </w:r>
    </w:p>
    <w:p w14:paraId="3FC319FB">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default" w:ascii="宋体" w:hAnsi="宋体" w:eastAsia="仿宋_GB2312" w:cs="仿宋_GB2312"/>
          <w:spacing w:val="11"/>
          <w:sz w:val="36"/>
          <w:szCs w:val="44"/>
          <w:highlight w:val="none"/>
          <w:lang w:val="en-US" w:eastAsia="zh-CN"/>
        </w:rPr>
      </w:pPr>
      <w:r>
        <w:rPr>
          <w:rFonts w:hint="eastAsia" w:ascii="宋体" w:hAnsi="宋体" w:eastAsia="仿宋_GB2312" w:cs="仿宋_GB2312"/>
          <w:spacing w:val="11"/>
          <w:sz w:val="36"/>
          <w:szCs w:val="44"/>
          <w:highlight w:val="none"/>
        </w:rPr>
        <w:t>（一）</w:t>
      </w:r>
      <w:r>
        <w:rPr>
          <w:rFonts w:hint="eastAsia" w:ascii="宋体" w:hAnsi="宋体" w:eastAsia="仿宋_GB2312" w:cs="仿宋_GB2312"/>
          <w:spacing w:val="11"/>
          <w:sz w:val="36"/>
          <w:szCs w:val="44"/>
          <w:highlight w:val="none"/>
          <w:lang w:val="en-US" w:eastAsia="zh-CN"/>
        </w:rPr>
        <w:t>5</w:t>
      </w:r>
      <w:r>
        <w:rPr>
          <w:rFonts w:hint="eastAsia" w:ascii="宋体" w:hAnsi="宋体" w:eastAsia="仿宋_GB2312" w:cs="仿宋_GB2312"/>
          <w:spacing w:val="11"/>
          <w:sz w:val="36"/>
          <w:szCs w:val="44"/>
          <w:highlight w:val="none"/>
        </w:rPr>
        <w:t>座及以</w:t>
      </w:r>
      <w:r>
        <w:rPr>
          <w:rFonts w:hint="eastAsia" w:ascii="宋体" w:hAnsi="宋体" w:eastAsia="仿宋_GB2312" w:cs="仿宋_GB2312"/>
          <w:spacing w:val="11"/>
          <w:sz w:val="36"/>
          <w:szCs w:val="44"/>
          <w:highlight w:val="none"/>
          <w:lang w:val="en-US" w:eastAsia="zh-CN"/>
        </w:rPr>
        <w:t>下</w:t>
      </w:r>
      <w:r>
        <w:rPr>
          <w:rFonts w:hint="eastAsia" w:ascii="宋体" w:hAnsi="宋体" w:eastAsia="仿宋_GB2312" w:cs="仿宋_GB2312"/>
          <w:spacing w:val="11"/>
          <w:sz w:val="36"/>
          <w:szCs w:val="44"/>
          <w:highlight w:val="none"/>
        </w:rPr>
        <w:t>乘用车（微型、小型面包车除外），</w:t>
      </w:r>
      <w:r>
        <w:rPr>
          <w:rFonts w:hint="eastAsia" w:ascii="宋体" w:hAnsi="宋体" w:eastAsia="仿宋_GB2312" w:cs="仿宋_GB2312"/>
          <w:spacing w:val="11"/>
          <w:sz w:val="36"/>
          <w:szCs w:val="44"/>
          <w:highlight w:val="none"/>
          <w:lang w:val="en-US" w:eastAsia="zh-CN"/>
        </w:rPr>
        <w:t>车辆行驶证载明的初次注册日期至申请之日未满2年</w:t>
      </w:r>
      <w:r>
        <w:rPr>
          <w:rFonts w:hint="eastAsia" w:ascii="宋体" w:hAnsi="宋体" w:eastAsia="仿宋_GB2312" w:cs="仿宋_GB2312"/>
          <w:spacing w:val="11"/>
          <w:sz w:val="36"/>
          <w:szCs w:val="44"/>
          <w:highlight w:val="none"/>
        </w:rPr>
        <w:t>；</w:t>
      </w:r>
    </w:p>
    <w:p w14:paraId="553FB158">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rPr>
      </w:pPr>
      <w:r>
        <w:rPr>
          <w:rFonts w:hint="eastAsia" w:ascii="宋体" w:hAnsi="宋体" w:eastAsia="仿宋_GB2312" w:cs="仿宋_GB2312"/>
          <w:spacing w:val="11"/>
          <w:sz w:val="36"/>
          <w:szCs w:val="44"/>
          <w:highlight w:val="none"/>
        </w:rPr>
        <w:t>新能源汽车须为纳入工信部《新能源汽车推广应用推荐车型目录》、综合工况续航里程≥500公里、轴距≥2700毫米的车辆；</w:t>
      </w:r>
    </w:p>
    <w:p w14:paraId="2B6F383D">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val="en-US" w:eastAsia="zh-CN"/>
        </w:rPr>
      </w:pPr>
      <w:r>
        <w:rPr>
          <w:rFonts w:hint="eastAsia" w:ascii="宋体" w:hAnsi="宋体" w:eastAsia="仿宋_GB2312" w:cs="仿宋_GB2312"/>
          <w:spacing w:val="11"/>
          <w:sz w:val="36"/>
          <w:szCs w:val="44"/>
          <w:highlight w:val="none"/>
          <w:lang w:val="en-US" w:eastAsia="zh-CN"/>
        </w:rPr>
        <w:t>油电混合动力汽车须为纯电模式下综合工况续航里程≥120公里的车辆；</w:t>
      </w:r>
    </w:p>
    <w:p w14:paraId="430835E0">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rPr>
      </w:pPr>
      <w:r>
        <w:rPr>
          <w:rFonts w:hint="eastAsia" w:ascii="宋体" w:hAnsi="宋体" w:eastAsia="仿宋_GB2312" w:cs="仿宋_GB2312"/>
          <w:spacing w:val="11"/>
          <w:sz w:val="36"/>
          <w:szCs w:val="44"/>
          <w:highlight w:val="none"/>
          <w:lang w:val="en-US" w:eastAsia="zh-CN"/>
        </w:rPr>
        <w:t>燃油或燃气动力汽车标准应符合《机动车运行安全技术条件》（GB7258）等相关国家标准。</w:t>
      </w:r>
    </w:p>
    <w:p w14:paraId="1DBEA707">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rPr>
      </w:pPr>
      <w:r>
        <w:rPr>
          <w:rFonts w:hint="eastAsia" w:ascii="宋体" w:hAnsi="宋体" w:eastAsia="仿宋_GB2312" w:cs="仿宋_GB2312"/>
          <w:spacing w:val="11"/>
          <w:sz w:val="36"/>
          <w:szCs w:val="44"/>
          <w:highlight w:val="none"/>
        </w:rPr>
        <w:t>车辆初次注册登记时的实际购置价格及车辆购置税总计不低于2</w:t>
      </w:r>
      <w:r>
        <w:rPr>
          <w:rFonts w:hint="eastAsia" w:ascii="宋体" w:hAnsi="宋体" w:eastAsia="仿宋_GB2312" w:cs="仿宋_GB2312"/>
          <w:spacing w:val="11"/>
          <w:sz w:val="36"/>
          <w:szCs w:val="44"/>
          <w:highlight w:val="none"/>
          <w:lang w:val="en-US" w:eastAsia="zh-CN"/>
        </w:rPr>
        <w:t>0</w:t>
      </w:r>
      <w:r>
        <w:rPr>
          <w:rFonts w:hint="eastAsia" w:ascii="宋体" w:hAnsi="宋体" w:eastAsia="仿宋_GB2312" w:cs="仿宋_GB2312"/>
          <w:spacing w:val="11"/>
          <w:sz w:val="36"/>
          <w:szCs w:val="44"/>
          <w:highlight w:val="none"/>
        </w:rPr>
        <w:t>万元；</w:t>
      </w:r>
    </w:p>
    <w:p w14:paraId="4D8A9A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764" w:firstLineChars="200"/>
        <w:jc w:val="both"/>
        <w:textAlignment w:val="auto"/>
        <w:rPr>
          <w:rFonts w:hint="eastAsia" w:ascii="宋体" w:hAnsi="宋体" w:eastAsia="仿宋_GB2312" w:cs="仿宋_GB2312"/>
          <w:spacing w:val="11"/>
          <w:sz w:val="36"/>
          <w:szCs w:val="44"/>
          <w:highlight w:val="none"/>
          <w:lang w:eastAsia="zh-CN"/>
        </w:rPr>
      </w:pPr>
      <w:r>
        <w:rPr>
          <w:rFonts w:hint="eastAsia" w:ascii="宋体" w:hAnsi="宋体" w:eastAsia="仿宋_GB2312" w:cs="仿宋_GB2312"/>
          <w:spacing w:val="11"/>
          <w:sz w:val="36"/>
          <w:szCs w:val="44"/>
          <w:highlight w:val="none"/>
        </w:rPr>
        <w:t>（</w:t>
      </w:r>
      <w:r>
        <w:rPr>
          <w:rFonts w:hint="eastAsia" w:ascii="宋体" w:hAnsi="宋体" w:eastAsia="仿宋_GB2312" w:cs="仿宋_GB2312"/>
          <w:spacing w:val="11"/>
          <w:sz w:val="36"/>
          <w:szCs w:val="44"/>
          <w:highlight w:val="none"/>
          <w:lang w:val="en-US" w:eastAsia="zh-CN"/>
        </w:rPr>
        <w:t>二</w:t>
      </w:r>
      <w:r>
        <w:rPr>
          <w:rFonts w:hint="eastAsia" w:ascii="宋体" w:hAnsi="宋体" w:eastAsia="仿宋_GB2312" w:cs="仿宋_GB2312"/>
          <w:spacing w:val="11"/>
          <w:sz w:val="36"/>
          <w:szCs w:val="44"/>
          <w:highlight w:val="none"/>
        </w:rPr>
        <w:t>）</w:t>
      </w:r>
      <w:r>
        <w:rPr>
          <w:rFonts w:hint="eastAsia" w:ascii="宋体" w:hAnsi="宋体" w:eastAsia="仿宋_GB2312" w:cs="仿宋_GB2312"/>
          <w:spacing w:val="11"/>
          <w:sz w:val="36"/>
          <w:szCs w:val="44"/>
          <w:highlight w:val="none"/>
          <w:lang w:val="en-US" w:eastAsia="zh-CN"/>
        </w:rPr>
        <w:t>安装固定的并且符合国家、自治区技术标准，具有行驶记录功能的车辆卫星定位装置、应急报警装置。车辆卫星定位装置应具有录音、图像、人脸识别或视频采集等功能，应使用国产的卫星导航定位系统；</w:t>
      </w:r>
    </w:p>
    <w:p w14:paraId="151AB4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764" w:firstLineChars="200"/>
        <w:jc w:val="both"/>
        <w:textAlignment w:val="auto"/>
        <w:rPr>
          <w:rFonts w:hint="eastAsia" w:ascii="宋体" w:hAnsi="宋体" w:eastAsia="仿宋_GB2312" w:cs="仿宋_GB2312"/>
          <w:spacing w:val="11"/>
          <w:sz w:val="36"/>
          <w:szCs w:val="44"/>
          <w:highlight w:val="none"/>
        </w:rPr>
      </w:pPr>
      <w:r>
        <w:rPr>
          <w:rFonts w:hint="eastAsia" w:ascii="宋体" w:hAnsi="宋体" w:eastAsia="仿宋_GB2312" w:cs="仿宋_GB2312"/>
          <w:spacing w:val="11"/>
          <w:sz w:val="36"/>
          <w:szCs w:val="44"/>
          <w:highlight w:val="none"/>
          <w:lang w:val="en-US" w:eastAsia="zh-CN"/>
        </w:rPr>
        <w:t>（三</w:t>
      </w:r>
      <w:r>
        <w:rPr>
          <w:rFonts w:hint="eastAsia" w:ascii="宋体" w:hAnsi="宋体" w:eastAsia="仿宋_GB2312" w:cs="仿宋_GB2312"/>
          <w:spacing w:val="11"/>
          <w:sz w:val="36"/>
          <w:szCs w:val="44"/>
          <w:highlight w:val="none"/>
        </w:rPr>
        <w:t>）</w:t>
      </w:r>
      <w:r>
        <w:rPr>
          <w:rFonts w:hint="eastAsia" w:ascii="宋体" w:hAnsi="宋体" w:eastAsia="仿宋_GB2312" w:cs="仿宋_GB2312"/>
          <w:spacing w:val="11"/>
          <w:sz w:val="36"/>
          <w:szCs w:val="44"/>
          <w:highlight w:val="none"/>
          <w:lang w:val="en-US" w:eastAsia="zh-CN"/>
        </w:rPr>
        <w:t>车辆卫星定位装置相关数据应按要求向政府有关部门推送，实现数据实时共享；</w:t>
      </w:r>
    </w:p>
    <w:p w14:paraId="354C9C8E">
      <w:pPr>
        <w:keepNext w:val="0"/>
        <w:keepLines w:val="0"/>
        <w:pageBreakBefore w:val="0"/>
        <w:widowControl w:val="0"/>
        <w:kinsoku/>
        <w:wordWrap/>
        <w:overflowPunct/>
        <w:topLinePunct w:val="0"/>
        <w:autoSpaceDE/>
        <w:autoSpaceDN/>
        <w:bidi w:val="0"/>
        <w:adjustRightInd/>
        <w:snapToGrid/>
        <w:spacing w:line="560" w:lineRule="exact"/>
        <w:ind w:firstLine="764" w:firstLineChars="200"/>
        <w:jc w:val="both"/>
        <w:textAlignment w:val="auto"/>
        <w:rPr>
          <w:rFonts w:hint="default" w:ascii="宋体" w:hAnsi="宋体" w:eastAsia="仿宋_GB2312" w:cs="仿宋_GB2312"/>
          <w:spacing w:val="11"/>
          <w:sz w:val="36"/>
          <w:szCs w:val="44"/>
          <w:highlight w:val="none"/>
          <w:lang w:val="en-US" w:eastAsia="zh-CN"/>
        </w:rPr>
      </w:pPr>
      <w:r>
        <w:rPr>
          <w:rFonts w:hint="eastAsia" w:ascii="宋体" w:hAnsi="宋体" w:eastAsia="仿宋_GB2312" w:cs="仿宋_GB2312"/>
          <w:spacing w:val="11"/>
          <w:sz w:val="36"/>
          <w:szCs w:val="44"/>
          <w:highlight w:val="none"/>
          <w:lang w:eastAsia="zh-CN"/>
        </w:rPr>
        <w:t>（</w:t>
      </w:r>
      <w:r>
        <w:rPr>
          <w:rFonts w:hint="eastAsia" w:ascii="宋体" w:hAnsi="宋体" w:eastAsia="仿宋_GB2312" w:cs="仿宋_GB2312"/>
          <w:spacing w:val="11"/>
          <w:sz w:val="36"/>
          <w:szCs w:val="44"/>
          <w:highlight w:val="none"/>
          <w:lang w:val="en-US" w:eastAsia="zh-CN"/>
        </w:rPr>
        <w:t>四</w:t>
      </w:r>
      <w:r>
        <w:rPr>
          <w:rFonts w:hint="eastAsia" w:ascii="宋体" w:hAnsi="宋体" w:eastAsia="仿宋_GB2312" w:cs="仿宋_GB2312"/>
          <w:spacing w:val="11"/>
          <w:sz w:val="36"/>
          <w:szCs w:val="44"/>
          <w:highlight w:val="none"/>
          <w:lang w:eastAsia="zh-CN"/>
        </w:rPr>
        <w:t>）</w:t>
      </w:r>
      <w:r>
        <w:rPr>
          <w:rFonts w:hint="default" w:ascii="宋体" w:hAnsi="宋体" w:eastAsia="仿宋_GB2312" w:cs="仿宋_GB2312"/>
          <w:spacing w:val="11"/>
          <w:sz w:val="36"/>
          <w:szCs w:val="44"/>
          <w:highlight w:val="none"/>
          <w:lang w:val="en-US" w:eastAsia="zh-CN"/>
        </w:rPr>
        <w:t>车辆通过公安机关营运载客汽车安全技术检验，符合机动车排放标准要求，车辆综合性能等级评定二级以上</w:t>
      </w:r>
      <w:r>
        <w:rPr>
          <w:rFonts w:hint="eastAsia" w:ascii="宋体" w:hAnsi="宋体" w:eastAsia="仿宋_GB2312" w:cs="仿宋_GB2312"/>
          <w:spacing w:val="11"/>
          <w:sz w:val="36"/>
          <w:szCs w:val="44"/>
          <w:highlight w:val="none"/>
          <w:lang w:val="en-US" w:eastAsia="zh-CN"/>
        </w:rPr>
        <w:t>；</w:t>
      </w:r>
    </w:p>
    <w:p w14:paraId="01F525FE">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val="en-US" w:eastAsia="zh-CN"/>
        </w:rPr>
      </w:pPr>
      <w:r>
        <w:rPr>
          <w:rFonts w:hint="eastAsia" w:ascii="宋体" w:hAnsi="宋体" w:eastAsia="仿宋_GB2312" w:cs="仿宋_GB2312"/>
          <w:spacing w:val="11"/>
          <w:sz w:val="36"/>
          <w:szCs w:val="44"/>
          <w:highlight w:val="none"/>
          <w:lang w:eastAsia="zh-CN"/>
        </w:rPr>
        <w:t>（</w:t>
      </w:r>
      <w:r>
        <w:rPr>
          <w:rFonts w:hint="eastAsia" w:ascii="宋体" w:hAnsi="宋体" w:eastAsia="仿宋_GB2312" w:cs="仿宋_GB2312"/>
          <w:spacing w:val="11"/>
          <w:sz w:val="36"/>
          <w:szCs w:val="44"/>
          <w:highlight w:val="none"/>
          <w:lang w:val="en-US" w:eastAsia="zh-CN"/>
        </w:rPr>
        <w:t>五</w:t>
      </w:r>
      <w:r>
        <w:rPr>
          <w:rFonts w:hint="eastAsia" w:ascii="宋体" w:hAnsi="宋体" w:eastAsia="仿宋_GB2312" w:cs="仿宋_GB2312"/>
          <w:spacing w:val="11"/>
          <w:sz w:val="36"/>
          <w:szCs w:val="44"/>
          <w:highlight w:val="none"/>
          <w:lang w:eastAsia="zh-CN"/>
        </w:rPr>
        <w:t>）车辆应当投保承运人责任险、第三者责任险、乘客意外伤害险</w:t>
      </w:r>
      <w:bookmarkStart w:id="0" w:name="_GoBack"/>
      <w:bookmarkEnd w:id="0"/>
      <w:r>
        <w:rPr>
          <w:rFonts w:hint="eastAsia" w:ascii="宋体" w:hAnsi="宋体" w:eastAsia="仿宋_GB2312" w:cs="仿宋_GB2312"/>
          <w:spacing w:val="11"/>
          <w:sz w:val="36"/>
          <w:szCs w:val="44"/>
          <w:highlight w:val="none"/>
          <w:lang w:eastAsia="zh-CN"/>
        </w:rPr>
        <w:t>等</w:t>
      </w:r>
      <w:r>
        <w:rPr>
          <w:rFonts w:hint="eastAsia" w:ascii="宋体" w:hAnsi="宋体" w:eastAsia="仿宋_GB2312" w:cs="仿宋_GB2312"/>
          <w:spacing w:val="11"/>
          <w:sz w:val="36"/>
          <w:szCs w:val="44"/>
          <w:highlight w:val="none"/>
          <w:lang w:val="en-US" w:eastAsia="zh-CN"/>
        </w:rPr>
        <w:t>相关保险，充分保障乘客权益，车内人员伤、亡保险额度不低于每人每次事故100万元。</w:t>
      </w:r>
    </w:p>
    <w:p w14:paraId="0A13CFC2">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仿宋_GB2312" w:cs="仿宋_GB2312"/>
          <w:spacing w:val="11"/>
          <w:sz w:val="36"/>
          <w:szCs w:val="44"/>
          <w:highlight w:val="none"/>
        </w:rPr>
        <w:t>（</w:t>
      </w:r>
      <w:r>
        <w:rPr>
          <w:rFonts w:hint="eastAsia" w:ascii="宋体" w:hAnsi="宋体" w:eastAsia="仿宋_GB2312" w:cs="仿宋_GB2312"/>
          <w:spacing w:val="11"/>
          <w:sz w:val="36"/>
          <w:szCs w:val="44"/>
          <w:highlight w:val="none"/>
          <w:lang w:val="en-US" w:eastAsia="zh-CN"/>
        </w:rPr>
        <w:t>六</w:t>
      </w:r>
      <w:r>
        <w:rPr>
          <w:rFonts w:hint="eastAsia" w:ascii="宋体" w:hAnsi="宋体" w:eastAsia="仿宋_GB2312" w:cs="仿宋_GB2312"/>
          <w:spacing w:val="11"/>
          <w:sz w:val="36"/>
          <w:szCs w:val="44"/>
          <w:highlight w:val="none"/>
        </w:rPr>
        <w:t>）法律法规规定的其他条件。</w:t>
      </w:r>
    </w:p>
    <w:p w14:paraId="7D991B57">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第七条</w:t>
      </w:r>
      <w:r>
        <w:rPr>
          <w:rFonts w:hint="eastAsia" w:ascii="宋体" w:hAnsi="宋体" w:eastAsia="仿宋_GB2312" w:cs="仿宋_GB2312"/>
          <w:spacing w:val="11"/>
          <w:sz w:val="36"/>
          <w:szCs w:val="44"/>
          <w:highlight w:val="none"/>
        </w:rPr>
        <w:t xml:space="preserve"> </w:t>
      </w:r>
      <w:r>
        <w:rPr>
          <w:rFonts w:hint="eastAsia" w:ascii="宋体" w:hAnsi="宋体" w:eastAsia="仿宋_GB2312" w:cs="仿宋_GB2312"/>
          <w:spacing w:val="11"/>
          <w:sz w:val="36"/>
          <w:szCs w:val="44"/>
          <w:highlight w:val="none"/>
          <w:lang w:val="en-US" w:eastAsia="zh-CN"/>
        </w:rPr>
        <w:t>突泉县交通运输局</w:t>
      </w:r>
      <w:r>
        <w:rPr>
          <w:rFonts w:hint="eastAsia" w:ascii="宋体" w:hAnsi="宋体" w:eastAsia="仿宋_GB2312" w:cs="仿宋_GB2312"/>
          <w:spacing w:val="11"/>
          <w:sz w:val="36"/>
          <w:szCs w:val="44"/>
          <w:highlight w:val="none"/>
        </w:rPr>
        <w:t>依车辆所有人或网约车平台公司申请，按第六条规定的条件审核后，对符合条件的车辆，车辆使用性质登记为</w:t>
      </w:r>
      <w:r>
        <w:rPr>
          <w:rFonts w:hint="eastAsia" w:ascii="宋体" w:hAnsi="宋体" w:eastAsia="仿宋_GB2312" w:cs="仿宋_GB2312"/>
          <w:spacing w:val="11"/>
          <w:sz w:val="36"/>
          <w:szCs w:val="44"/>
          <w:highlight w:val="none"/>
          <w:lang w:eastAsia="zh-CN"/>
        </w:rPr>
        <w:t>“</w:t>
      </w:r>
      <w:r>
        <w:rPr>
          <w:rFonts w:hint="eastAsia" w:ascii="宋体" w:hAnsi="宋体" w:eastAsia="仿宋_GB2312" w:cs="仿宋_GB2312"/>
          <w:spacing w:val="11"/>
          <w:sz w:val="36"/>
          <w:szCs w:val="44"/>
          <w:highlight w:val="none"/>
        </w:rPr>
        <w:t>预约出租客运</w:t>
      </w:r>
      <w:r>
        <w:rPr>
          <w:rFonts w:hint="eastAsia" w:ascii="宋体" w:hAnsi="宋体" w:eastAsia="仿宋_GB2312" w:cs="仿宋_GB2312"/>
          <w:spacing w:val="11"/>
          <w:sz w:val="36"/>
          <w:szCs w:val="44"/>
          <w:highlight w:val="none"/>
          <w:lang w:eastAsia="zh-CN"/>
        </w:rPr>
        <w:t>”的，</w:t>
      </w:r>
      <w:r>
        <w:rPr>
          <w:rFonts w:hint="eastAsia" w:ascii="宋体" w:hAnsi="宋体" w:eastAsia="仿宋_GB2312" w:cs="仿宋_GB2312"/>
          <w:spacing w:val="11"/>
          <w:sz w:val="36"/>
          <w:szCs w:val="44"/>
          <w:highlight w:val="none"/>
        </w:rPr>
        <w:t>发放《网络预约出租汽车运输证》。</w:t>
      </w:r>
    </w:p>
    <w:p w14:paraId="0D0D86A9">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rPr>
      </w:pPr>
      <w:r>
        <w:rPr>
          <w:rFonts w:hint="eastAsia" w:ascii="宋体" w:hAnsi="宋体" w:eastAsia="仿宋_GB2312" w:cs="仿宋_GB2312"/>
          <w:spacing w:val="11"/>
          <w:sz w:val="36"/>
          <w:szCs w:val="44"/>
          <w:highlight w:val="none"/>
        </w:rPr>
        <w:t>《网络预约出租汽车运输证》需载明初次发证时间。有效期自发证之日起，最长不超过车辆行驶证载明的初次注册之日满8年时对应的日期。</w:t>
      </w:r>
    </w:p>
    <w:p w14:paraId="233B0E3C">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rPr>
      </w:pPr>
      <w:r>
        <w:rPr>
          <w:rFonts w:hint="eastAsia" w:ascii="宋体" w:hAnsi="宋体" w:eastAsia="仿宋_GB2312" w:cs="仿宋_GB2312"/>
          <w:spacing w:val="11"/>
          <w:sz w:val="36"/>
          <w:szCs w:val="44"/>
          <w:highlight w:val="none"/>
        </w:rPr>
        <w:t>网约车车辆行驶里程达到60万</w:t>
      </w:r>
      <w:r>
        <w:rPr>
          <w:rFonts w:hint="eastAsia" w:ascii="宋体" w:hAnsi="宋体" w:eastAsia="仿宋_GB2312" w:cs="仿宋_GB2312"/>
          <w:spacing w:val="11"/>
          <w:sz w:val="36"/>
          <w:szCs w:val="44"/>
          <w:highlight w:val="none"/>
          <w:lang w:eastAsia="zh-CN"/>
        </w:rPr>
        <w:t>公里</w:t>
      </w:r>
      <w:r>
        <w:rPr>
          <w:rFonts w:hint="eastAsia" w:ascii="宋体" w:hAnsi="宋体" w:eastAsia="仿宋_GB2312" w:cs="仿宋_GB2312"/>
          <w:spacing w:val="11"/>
          <w:sz w:val="36"/>
          <w:szCs w:val="44"/>
          <w:highlight w:val="none"/>
        </w:rPr>
        <w:t>时强制报废。行驶里程未达到60万</w:t>
      </w:r>
      <w:r>
        <w:rPr>
          <w:rFonts w:hint="eastAsia" w:ascii="宋体" w:hAnsi="宋体" w:eastAsia="仿宋_GB2312" w:cs="仿宋_GB2312"/>
          <w:spacing w:val="11"/>
          <w:sz w:val="36"/>
          <w:szCs w:val="44"/>
          <w:highlight w:val="none"/>
          <w:lang w:eastAsia="zh-CN"/>
        </w:rPr>
        <w:t>公里</w:t>
      </w:r>
      <w:r>
        <w:rPr>
          <w:rFonts w:hint="eastAsia" w:ascii="宋体" w:hAnsi="宋体" w:eastAsia="仿宋_GB2312" w:cs="仿宋_GB2312"/>
          <w:spacing w:val="11"/>
          <w:sz w:val="36"/>
          <w:szCs w:val="44"/>
          <w:highlight w:val="none"/>
        </w:rPr>
        <w:t>但使用年限达到8年时，退出网约车经营。</w:t>
      </w:r>
    </w:p>
    <w:p w14:paraId="7153965A">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val="en-US" w:eastAsia="zh-CN"/>
        </w:rPr>
      </w:pPr>
      <w:r>
        <w:rPr>
          <w:rFonts w:hint="eastAsia" w:ascii="宋体" w:hAnsi="宋体" w:eastAsia="仿宋_GB2312" w:cs="仿宋_GB2312"/>
          <w:spacing w:val="11"/>
          <w:sz w:val="36"/>
          <w:szCs w:val="44"/>
          <w:highlight w:val="none"/>
          <w:lang w:val="en-US" w:eastAsia="zh-CN"/>
        </w:rPr>
        <w:t>网约车车辆在其《网络预约出租汽车运输证》有效期届满前退出网约车经营的或者有效期届满未延续的或者行驶里程达到强制报废条件的，由原发证机关注销《网络预约出租汽车运输证》。</w:t>
      </w:r>
    </w:p>
    <w:p w14:paraId="385ADD70">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val="en-US" w:eastAsia="zh-CN"/>
        </w:rPr>
      </w:pPr>
      <w:r>
        <w:rPr>
          <w:rFonts w:hint="eastAsia" w:ascii="宋体" w:hAnsi="宋体" w:eastAsia="仿宋_GB2312" w:cs="仿宋_GB2312"/>
          <w:spacing w:val="11"/>
          <w:sz w:val="36"/>
          <w:szCs w:val="44"/>
          <w:highlight w:val="none"/>
          <w:lang w:val="en-US" w:eastAsia="zh-CN"/>
        </w:rPr>
        <w:t>《网络预约出租汽车经营许可证》被注销、撤销、吊销的，应当注销网约车平台企业所属车辆的《网络预约出租汽车运输证》。</w:t>
      </w:r>
    </w:p>
    <w:p w14:paraId="189ED710">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rPr>
      </w:pPr>
      <w:r>
        <w:rPr>
          <w:rFonts w:hint="eastAsia" w:ascii="宋体" w:hAnsi="宋体" w:eastAsia="仿宋_GB2312" w:cs="仿宋_GB2312"/>
          <w:spacing w:val="11"/>
          <w:sz w:val="36"/>
          <w:szCs w:val="44"/>
          <w:highlight w:val="none"/>
          <w:lang w:val="en-US" w:eastAsia="zh-CN"/>
        </w:rPr>
        <w:t>网约车车辆退出运营的，持《网络预约出租汽车运输证》注销证明到公安机关交通管理部门办理车辆使用性质变更登记。</w:t>
      </w:r>
    </w:p>
    <w:p w14:paraId="7EBD5F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767" w:firstLineChars="200"/>
        <w:jc w:val="both"/>
        <w:textAlignment w:val="auto"/>
        <w:rPr>
          <w:rFonts w:hint="eastAsia" w:ascii="宋体" w:hAnsi="宋体" w:eastAsia="仿宋_GB2312" w:cs="仿宋_GB2312"/>
          <w:spacing w:val="11"/>
          <w:sz w:val="36"/>
          <w:szCs w:val="44"/>
          <w:highlight w:val="none"/>
        </w:rPr>
      </w:pPr>
      <w:r>
        <w:rPr>
          <w:rFonts w:hint="eastAsia" w:ascii="宋体" w:hAnsi="宋体" w:eastAsia="楷体_GB2312" w:cs="楷体_GB2312"/>
          <w:b/>
          <w:bCs/>
          <w:spacing w:val="11"/>
          <w:sz w:val="36"/>
          <w:szCs w:val="44"/>
          <w:highlight w:val="none"/>
        </w:rPr>
        <w:t>第八条</w:t>
      </w:r>
      <w:r>
        <w:rPr>
          <w:rFonts w:hint="eastAsia" w:ascii="宋体" w:hAnsi="宋体" w:eastAsia="仿宋_GB2312" w:cs="仿宋_GB2312"/>
          <w:spacing w:val="11"/>
          <w:sz w:val="36"/>
          <w:szCs w:val="44"/>
          <w:highlight w:val="none"/>
        </w:rPr>
        <w:t xml:space="preserve"> </w:t>
      </w:r>
      <w:r>
        <w:rPr>
          <w:rFonts w:hint="eastAsia" w:ascii="宋体" w:hAnsi="宋体" w:eastAsia="仿宋_GB2312" w:cs="仿宋_GB2312"/>
          <w:spacing w:val="11"/>
          <w:sz w:val="36"/>
          <w:szCs w:val="44"/>
          <w:highlight w:val="none"/>
          <w:lang w:val="en-US" w:eastAsia="zh-CN"/>
        </w:rPr>
        <w:t>《网络预约出租汽车运输证》不得擅自变更、转让、出租、出借、买卖，确保《网络预约出租汽车运输证》持有人、车辆所有人、驾驶员、接入的网约车平台公司信息一致。退出或者不再继续从事网约车经营的，由县交通运输局收回其《网络预约出租汽车运输证》。</w:t>
      </w:r>
    </w:p>
    <w:p w14:paraId="3976A291">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第九条</w:t>
      </w:r>
      <w:r>
        <w:rPr>
          <w:rFonts w:hint="eastAsia" w:ascii="宋体" w:hAnsi="宋体" w:eastAsia="仿宋_GB2312" w:cs="仿宋_GB2312"/>
          <w:spacing w:val="11"/>
          <w:sz w:val="36"/>
          <w:szCs w:val="44"/>
          <w:highlight w:val="none"/>
        </w:rPr>
        <w:t xml:space="preserve"> 从事网约车服务的驾驶员，应当符合下列条件：</w:t>
      </w:r>
    </w:p>
    <w:p w14:paraId="3FB8F1EB">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仿宋_GB2312" w:cs="仿宋_GB2312"/>
          <w:spacing w:val="11"/>
          <w:sz w:val="36"/>
          <w:szCs w:val="44"/>
          <w:highlight w:val="none"/>
        </w:rPr>
        <w:t>（一）取得相应准驾车型的机动车驾驶证并具有3年以上驾驶经历</w:t>
      </w:r>
      <w:r>
        <w:rPr>
          <w:rFonts w:hint="eastAsia" w:ascii="宋体" w:hAnsi="宋体" w:eastAsia="仿宋_GB2312" w:cs="仿宋_GB2312"/>
          <w:spacing w:val="11"/>
          <w:sz w:val="36"/>
          <w:szCs w:val="44"/>
          <w:highlight w:val="none"/>
          <w:lang w:eastAsia="zh-CN"/>
        </w:rPr>
        <w:t>，年龄在法定退休年龄以内，身体健康</w:t>
      </w:r>
      <w:r>
        <w:rPr>
          <w:rFonts w:hint="eastAsia" w:ascii="宋体" w:hAnsi="宋体" w:eastAsia="仿宋_GB2312" w:cs="仿宋_GB2312"/>
          <w:spacing w:val="11"/>
          <w:sz w:val="36"/>
          <w:szCs w:val="44"/>
          <w:highlight w:val="none"/>
        </w:rPr>
        <w:t>；</w:t>
      </w:r>
    </w:p>
    <w:p w14:paraId="2CEE8105">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仿宋_GB2312" w:cs="仿宋_GB2312"/>
          <w:spacing w:val="11"/>
          <w:sz w:val="36"/>
          <w:szCs w:val="44"/>
          <w:highlight w:val="none"/>
        </w:rPr>
        <w:t>（二）无交通肇事犯罪、危险驾驶犯罪记录，无吸毒记录，无饮酒后驾驶记录，最近连续3个记分周期内没有记满12分记录；</w:t>
      </w:r>
    </w:p>
    <w:p w14:paraId="34B28730">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仿宋_GB2312" w:cs="仿宋_GB2312"/>
          <w:spacing w:val="11"/>
          <w:sz w:val="36"/>
          <w:szCs w:val="44"/>
          <w:highlight w:val="none"/>
        </w:rPr>
        <w:t>（</w:t>
      </w:r>
      <w:r>
        <w:rPr>
          <w:rFonts w:hint="eastAsia" w:ascii="宋体" w:hAnsi="宋体" w:eastAsia="仿宋_GB2312" w:cs="仿宋_GB2312"/>
          <w:spacing w:val="11"/>
          <w:sz w:val="36"/>
          <w:szCs w:val="44"/>
          <w:highlight w:val="none"/>
          <w:lang w:val="en-US" w:eastAsia="zh-CN"/>
        </w:rPr>
        <w:t>三</w:t>
      </w:r>
      <w:r>
        <w:rPr>
          <w:rFonts w:hint="eastAsia" w:ascii="宋体" w:hAnsi="宋体" w:eastAsia="仿宋_GB2312" w:cs="仿宋_GB2312"/>
          <w:spacing w:val="11"/>
          <w:sz w:val="36"/>
          <w:szCs w:val="44"/>
          <w:highlight w:val="none"/>
        </w:rPr>
        <w:t>）无暴力犯罪记录；</w:t>
      </w:r>
    </w:p>
    <w:p w14:paraId="40956597">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仿宋_GB2312" w:cs="仿宋_GB2312"/>
          <w:spacing w:val="11"/>
          <w:sz w:val="36"/>
          <w:szCs w:val="44"/>
          <w:highlight w:val="none"/>
        </w:rPr>
        <w:t>（</w:t>
      </w:r>
      <w:r>
        <w:rPr>
          <w:rFonts w:hint="eastAsia" w:ascii="宋体" w:hAnsi="宋体" w:eastAsia="仿宋_GB2312" w:cs="仿宋_GB2312"/>
          <w:spacing w:val="11"/>
          <w:sz w:val="36"/>
          <w:szCs w:val="44"/>
          <w:highlight w:val="none"/>
          <w:lang w:val="en-US" w:eastAsia="zh-CN"/>
        </w:rPr>
        <w:t>四</w:t>
      </w:r>
      <w:r>
        <w:rPr>
          <w:rFonts w:hint="eastAsia" w:ascii="宋体" w:hAnsi="宋体" w:eastAsia="仿宋_GB2312" w:cs="仿宋_GB2312"/>
          <w:spacing w:val="11"/>
          <w:sz w:val="36"/>
          <w:szCs w:val="44"/>
          <w:highlight w:val="none"/>
        </w:rPr>
        <w:t>）无依法认定的严重失信行为记录；</w:t>
      </w:r>
    </w:p>
    <w:p w14:paraId="76D88BBA">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rPr>
      </w:pPr>
      <w:r>
        <w:rPr>
          <w:rFonts w:hint="eastAsia" w:ascii="宋体" w:hAnsi="宋体" w:eastAsia="仿宋_GB2312" w:cs="仿宋_GB2312"/>
          <w:spacing w:val="11"/>
          <w:sz w:val="36"/>
          <w:szCs w:val="44"/>
          <w:highlight w:val="none"/>
        </w:rPr>
        <w:t>（</w:t>
      </w:r>
      <w:r>
        <w:rPr>
          <w:rFonts w:hint="eastAsia" w:ascii="宋体" w:hAnsi="宋体" w:eastAsia="仿宋_GB2312" w:cs="仿宋_GB2312"/>
          <w:spacing w:val="11"/>
          <w:sz w:val="36"/>
          <w:szCs w:val="44"/>
          <w:highlight w:val="none"/>
          <w:lang w:val="en-US" w:eastAsia="zh-CN"/>
        </w:rPr>
        <w:t>五</w:t>
      </w:r>
      <w:r>
        <w:rPr>
          <w:rFonts w:hint="eastAsia" w:ascii="宋体" w:hAnsi="宋体" w:eastAsia="仿宋_GB2312" w:cs="仿宋_GB2312"/>
          <w:spacing w:val="11"/>
          <w:sz w:val="36"/>
          <w:szCs w:val="44"/>
          <w:highlight w:val="none"/>
        </w:rPr>
        <w:t>）</w:t>
      </w:r>
      <w:r>
        <w:rPr>
          <w:rFonts w:hint="default" w:ascii="宋体" w:hAnsi="宋体" w:eastAsia="仿宋_GB2312" w:cs="仿宋_GB2312"/>
          <w:spacing w:val="11"/>
          <w:sz w:val="36"/>
          <w:szCs w:val="44"/>
          <w:highlight w:val="none"/>
          <w:lang w:val="en-US" w:eastAsia="zh-CN"/>
        </w:rPr>
        <w:t>取得《</w:t>
      </w:r>
      <w:r>
        <w:rPr>
          <w:rFonts w:hint="eastAsia" w:ascii="宋体" w:hAnsi="宋体" w:eastAsia="仿宋_GB2312" w:cs="仿宋_GB2312"/>
          <w:spacing w:val="11"/>
          <w:sz w:val="36"/>
          <w:szCs w:val="44"/>
          <w:highlight w:val="none"/>
          <w:lang w:val="en-US" w:eastAsia="zh-CN"/>
        </w:rPr>
        <w:t>网络预约</w:t>
      </w:r>
      <w:r>
        <w:rPr>
          <w:rFonts w:hint="default" w:ascii="宋体" w:hAnsi="宋体" w:eastAsia="仿宋_GB2312" w:cs="仿宋_GB2312"/>
          <w:spacing w:val="11"/>
          <w:sz w:val="36"/>
          <w:szCs w:val="44"/>
          <w:highlight w:val="none"/>
          <w:lang w:val="en-US" w:eastAsia="zh-CN"/>
        </w:rPr>
        <w:t>出租汽车驾驶员证》</w:t>
      </w:r>
      <w:r>
        <w:rPr>
          <w:rFonts w:hint="eastAsia" w:ascii="宋体" w:hAnsi="宋体" w:eastAsia="仿宋_GB2312" w:cs="仿宋_GB2312"/>
          <w:spacing w:val="11"/>
          <w:sz w:val="36"/>
          <w:szCs w:val="44"/>
          <w:highlight w:val="none"/>
        </w:rPr>
        <w:t>；</w:t>
      </w:r>
    </w:p>
    <w:p w14:paraId="4E546B87">
      <w:pPr>
        <w:keepNext w:val="0"/>
        <w:keepLines w:val="0"/>
        <w:pageBreakBefore w:val="0"/>
        <w:widowControl w:val="0"/>
        <w:kinsoku/>
        <w:wordWrap/>
        <w:overflowPunct/>
        <w:topLinePunct w:val="0"/>
        <w:autoSpaceDE/>
        <w:autoSpaceDN/>
        <w:bidi w:val="0"/>
        <w:adjustRightInd/>
        <w:snapToGrid/>
        <w:spacing w:line="640" w:lineRule="exact"/>
        <w:ind w:firstLine="764"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仿宋_GB2312" w:cs="仿宋_GB2312"/>
          <w:spacing w:val="11"/>
          <w:sz w:val="36"/>
          <w:szCs w:val="44"/>
          <w:highlight w:val="none"/>
        </w:rPr>
        <w:t>（</w:t>
      </w:r>
      <w:r>
        <w:rPr>
          <w:rFonts w:hint="eastAsia" w:ascii="宋体" w:hAnsi="宋体" w:eastAsia="仿宋_GB2312" w:cs="仿宋_GB2312"/>
          <w:spacing w:val="11"/>
          <w:sz w:val="36"/>
          <w:szCs w:val="44"/>
          <w:highlight w:val="none"/>
          <w:lang w:val="en-US" w:eastAsia="zh-CN"/>
        </w:rPr>
        <w:t>七</w:t>
      </w:r>
      <w:r>
        <w:rPr>
          <w:rFonts w:hint="eastAsia" w:ascii="宋体" w:hAnsi="宋体" w:eastAsia="仿宋_GB2312" w:cs="仿宋_GB2312"/>
          <w:spacing w:val="11"/>
          <w:sz w:val="36"/>
          <w:szCs w:val="44"/>
          <w:highlight w:val="none"/>
        </w:rPr>
        <w:t>）法律法规规定的其他条件。</w:t>
      </w:r>
    </w:p>
    <w:p w14:paraId="41389697">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val="en-US" w:eastAsia="zh-CN"/>
        </w:rPr>
      </w:pPr>
      <w:r>
        <w:rPr>
          <w:rFonts w:hint="eastAsia" w:ascii="宋体" w:hAnsi="宋体" w:eastAsia="仿宋_GB2312" w:cs="仿宋_GB2312"/>
          <w:b/>
          <w:bCs/>
          <w:spacing w:val="11"/>
          <w:sz w:val="36"/>
          <w:szCs w:val="44"/>
          <w:highlight w:val="none"/>
          <w:lang w:val="en-US" w:eastAsia="zh-CN"/>
        </w:rPr>
        <w:t>第十条</w:t>
      </w:r>
      <w:r>
        <w:rPr>
          <w:rFonts w:hint="eastAsia" w:ascii="宋体" w:hAnsi="宋体" w:eastAsia="仿宋_GB2312" w:cs="仿宋_GB2312"/>
          <w:spacing w:val="11"/>
          <w:sz w:val="36"/>
          <w:szCs w:val="44"/>
          <w:highlight w:val="none"/>
          <w:lang w:val="en-US" w:eastAsia="zh-CN"/>
        </w:rPr>
        <w:t xml:space="preserve"> 突泉县网约车驾驶员的从业资格管理，按照《出租汽车驾驶员从业资格管理规定》等相关法律法规执行。</w:t>
      </w:r>
    </w:p>
    <w:p w14:paraId="3DC5BDCF">
      <w:pPr>
        <w:keepNext w:val="0"/>
        <w:keepLines w:val="0"/>
        <w:pageBreakBefore w:val="0"/>
        <w:widowControl w:val="0"/>
        <w:kinsoku/>
        <w:wordWrap/>
        <w:overflowPunct/>
        <w:topLinePunct w:val="0"/>
        <w:autoSpaceDE/>
        <w:autoSpaceDN/>
        <w:bidi w:val="0"/>
        <w:adjustRightInd/>
        <w:snapToGrid/>
        <w:spacing w:line="560" w:lineRule="exact"/>
        <w:ind w:firstLine="767" w:firstLineChars="200"/>
        <w:jc w:val="both"/>
        <w:textAlignment w:val="auto"/>
        <w:rPr>
          <w:rFonts w:hint="eastAsia" w:ascii="宋体" w:hAnsi="宋体" w:eastAsia="仿宋_GB2312" w:cs="仿宋_GB2312"/>
          <w:spacing w:val="11"/>
          <w:sz w:val="36"/>
          <w:szCs w:val="44"/>
          <w:highlight w:val="none"/>
          <w:lang w:val="en-US" w:eastAsia="zh-CN"/>
        </w:rPr>
      </w:pPr>
      <w:r>
        <w:rPr>
          <w:rFonts w:hint="eastAsia" w:ascii="宋体" w:hAnsi="宋体" w:eastAsia="仿宋_GB2312" w:cs="仿宋_GB2312"/>
          <w:b/>
          <w:bCs/>
          <w:spacing w:val="11"/>
          <w:sz w:val="36"/>
          <w:szCs w:val="44"/>
          <w:highlight w:val="none"/>
          <w:lang w:val="en-US" w:eastAsia="zh-CN"/>
        </w:rPr>
        <w:t>第十一条</w:t>
      </w:r>
      <w:r>
        <w:rPr>
          <w:rFonts w:hint="eastAsia" w:ascii="宋体" w:hAnsi="宋体" w:eastAsia="仿宋_GB2312" w:cs="仿宋_GB2312"/>
          <w:spacing w:val="11"/>
          <w:sz w:val="36"/>
          <w:szCs w:val="44"/>
          <w:highlight w:val="none"/>
          <w:lang w:val="en-US" w:eastAsia="zh-CN"/>
        </w:rPr>
        <w:t xml:space="preserve"> 拟</w:t>
      </w:r>
      <w:r>
        <w:rPr>
          <w:rFonts w:hint="default" w:ascii="宋体" w:hAnsi="宋体" w:eastAsia="仿宋_GB2312" w:cs="仿宋_GB2312"/>
          <w:spacing w:val="11"/>
          <w:sz w:val="36"/>
          <w:szCs w:val="44"/>
          <w:highlight w:val="none"/>
          <w:lang w:val="en-US" w:eastAsia="zh-CN"/>
        </w:rPr>
        <w:t>在</w:t>
      </w:r>
      <w:r>
        <w:rPr>
          <w:rFonts w:hint="eastAsia" w:ascii="宋体" w:hAnsi="宋体" w:eastAsia="仿宋_GB2312" w:cs="仿宋_GB2312"/>
          <w:spacing w:val="11"/>
          <w:sz w:val="36"/>
          <w:szCs w:val="44"/>
          <w:highlight w:val="none"/>
          <w:lang w:val="en-US" w:eastAsia="zh-CN"/>
        </w:rPr>
        <w:t>突泉县从事网约车经营服务的驾驶员，应由已许可经营的网约车平台公司持符合第九条规定的证明材料以及驾驶员的委托书或合作意向书等材料统一办理。</w:t>
      </w:r>
      <w:r>
        <w:rPr>
          <w:rFonts w:hint="eastAsia" w:ascii="宋体" w:hAnsi="宋体" w:eastAsia="仿宋_GB2312" w:cs="仿宋_GB2312"/>
          <w:spacing w:val="11"/>
          <w:sz w:val="36"/>
          <w:szCs w:val="44"/>
          <w:highlight w:val="none"/>
          <w:lang w:val="en-US" w:eastAsia="zh-CN"/>
        </w:rPr>
        <w:t>经突泉县</w:t>
      </w:r>
      <w:r>
        <w:rPr>
          <w:rFonts w:hint="default" w:ascii="宋体" w:hAnsi="宋体" w:eastAsia="仿宋_GB2312" w:cs="仿宋_GB2312"/>
          <w:spacing w:val="11"/>
          <w:sz w:val="36"/>
          <w:szCs w:val="44"/>
          <w:highlight w:val="none"/>
          <w:lang w:val="en-US" w:eastAsia="zh-CN"/>
        </w:rPr>
        <w:t>交通运输行政主管部门审核通过且备案登记后，方可从事经营活动。</w:t>
      </w:r>
    </w:p>
    <w:p w14:paraId="48F65F49">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第十</w:t>
      </w:r>
      <w:r>
        <w:rPr>
          <w:rFonts w:hint="eastAsia" w:ascii="宋体" w:hAnsi="宋体" w:eastAsia="楷体_GB2312" w:cs="楷体_GB2312"/>
          <w:b/>
          <w:bCs/>
          <w:spacing w:val="11"/>
          <w:sz w:val="36"/>
          <w:szCs w:val="44"/>
          <w:highlight w:val="none"/>
          <w:lang w:val="en-US" w:eastAsia="zh-CN"/>
        </w:rPr>
        <w:t>二</w:t>
      </w:r>
      <w:r>
        <w:rPr>
          <w:rFonts w:hint="eastAsia" w:ascii="宋体" w:hAnsi="宋体" w:eastAsia="楷体_GB2312" w:cs="楷体_GB2312"/>
          <w:b/>
          <w:bCs/>
          <w:spacing w:val="11"/>
          <w:sz w:val="36"/>
          <w:szCs w:val="44"/>
          <w:highlight w:val="none"/>
        </w:rPr>
        <w:t>条</w:t>
      </w:r>
      <w:r>
        <w:rPr>
          <w:rFonts w:hint="eastAsia" w:ascii="宋体" w:hAnsi="宋体" w:eastAsia="仿宋_GB2312" w:cs="仿宋_GB2312"/>
          <w:spacing w:val="11"/>
          <w:sz w:val="36"/>
          <w:szCs w:val="44"/>
          <w:highlight w:val="none"/>
        </w:rPr>
        <w:t xml:space="preserve"> 网约车平台公司应当依法纳税。网约车平台公司应当承担承运人责任，购买承运人责任险，保证提供服务车辆具备合法营运资质，具有营运车辆相关保险，保证提供服务的驾驶员具有合法从业资格，并将车辆和驾驶员相关信息向</w:t>
      </w:r>
      <w:r>
        <w:rPr>
          <w:rFonts w:hint="eastAsia" w:ascii="宋体" w:hAnsi="宋体" w:eastAsia="仿宋_GB2312" w:cs="仿宋_GB2312"/>
          <w:spacing w:val="11"/>
          <w:sz w:val="36"/>
          <w:szCs w:val="44"/>
          <w:highlight w:val="none"/>
          <w:lang w:val="en-US" w:eastAsia="zh-CN"/>
        </w:rPr>
        <w:t>突泉县</w:t>
      </w:r>
      <w:r>
        <w:rPr>
          <w:rFonts w:hint="eastAsia" w:ascii="宋体" w:hAnsi="宋体" w:eastAsia="仿宋_GB2312" w:cs="仿宋_GB2312"/>
          <w:spacing w:val="11"/>
          <w:sz w:val="36"/>
          <w:szCs w:val="44"/>
          <w:highlight w:val="none"/>
        </w:rPr>
        <w:t>交通运输</w:t>
      </w:r>
      <w:r>
        <w:rPr>
          <w:rFonts w:hint="eastAsia" w:ascii="宋体" w:hAnsi="宋体" w:eastAsia="仿宋_GB2312" w:cs="仿宋_GB2312"/>
          <w:spacing w:val="11"/>
          <w:sz w:val="36"/>
          <w:szCs w:val="44"/>
          <w:highlight w:val="none"/>
          <w:lang w:val="en-US" w:eastAsia="zh-CN"/>
        </w:rPr>
        <w:t>局</w:t>
      </w:r>
      <w:r>
        <w:rPr>
          <w:rFonts w:hint="eastAsia" w:ascii="宋体" w:hAnsi="宋体" w:eastAsia="仿宋_GB2312" w:cs="仿宋_GB2312"/>
          <w:spacing w:val="11"/>
          <w:sz w:val="36"/>
          <w:szCs w:val="44"/>
          <w:highlight w:val="none"/>
        </w:rPr>
        <w:t>报备。</w:t>
      </w:r>
    </w:p>
    <w:p w14:paraId="3C6E743B">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第十</w:t>
      </w:r>
      <w:r>
        <w:rPr>
          <w:rFonts w:hint="eastAsia" w:ascii="宋体" w:hAnsi="宋体" w:eastAsia="楷体_GB2312" w:cs="楷体_GB2312"/>
          <w:b/>
          <w:bCs/>
          <w:spacing w:val="11"/>
          <w:sz w:val="36"/>
          <w:szCs w:val="44"/>
          <w:highlight w:val="none"/>
          <w:lang w:val="en-US" w:eastAsia="zh-CN"/>
        </w:rPr>
        <w:t>三</w:t>
      </w:r>
      <w:r>
        <w:rPr>
          <w:rFonts w:hint="eastAsia" w:ascii="宋体" w:hAnsi="宋体" w:eastAsia="楷体_GB2312" w:cs="楷体_GB2312"/>
          <w:b/>
          <w:bCs/>
          <w:spacing w:val="11"/>
          <w:sz w:val="36"/>
          <w:szCs w:val="44"/>
          <w:highlight w:val="none"/>
        </w:rPr>
        <w:t>条</w:t>
      </w:r>
      <w:r>
        <w:rPr>
          <w:rFonts w:hint="eastAsia" w:ascii="宋体" w:hAnsi="宋体" w:eastAsia="仿宋_GB2312" w:cs="仿宋_GB2312"/>
          <w:spacing w:val="11"/>
          <w:sz w:val="36"/>
          <w:szCs w:val="44"/>
          <w:highlight w:val="none"/>
        </w:rPr>
        <w:t xml:space="preserve"> 网约车平台公司应根据国家相关标准及要求，加强日常安全教育培训，做好车辆的维护及检查，保证车辆技术状况良好、安全性能可靠，并做好记录。</w:t>
      </w:r>
    </w:p>
    <w:p w14:paraId="615A8670">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第十</w:t>
      </w:r>
      <w:r>
        <w:rPr>
          <w:rFonts w:hint="eastAsia" w:ascii="宋体" w:hAnsi="宋体" w:eastAsia="楷体_GB2312" w:cs="楷体_GB2312"/>
          <w:b/>
          <w:bCs/>
          <w:spacing w:val="11"/>
          <w:sz w:val="36"/>
          <w:szCs w:val="44"/>
          <w:highlight w:val="none"/>
          <w:lang w:val="en-US" w:eastAsia="zh-CN"/>
        </w:rPr>
        <w:t>四</w:t>
      </w:r>
      <w:r>
        <w:rPr>
          <w:rFonts w:hint="eastAsia" w:ascii="宋体" w:hAnsi="宋体" w:eastAsia="楷体_GB2312" w:cs="楷体_GB2312"/>
          <w:b/>
          <w:bCs/>
          <w:spacing w:val="11"/>
          <w:sz w:val="36"/>
          <w:szCs w:val="44"/>
          <w:highlight w:val="none"/>
        </w:rPr>
        <w:t>条</w:t>
      </w:r>
      <w:r>
        <w:rPr>
          <w:rFonts w:hint="eastAsia" w:ascii="宋体" w:hAnsi="宋体" w:eastAsia="仿宋_GB2312" w:cs="仿宋_GB2312"/>
          <w:spacing w:val="11"/>
          <w:sz w:val="36"/>
          <w:szCs w:val="44"/>
          <w:highlight w:val="none"/>
        </w:rPr>
        <w:t xml:space="preserve"> 网约车平台公司应当建立乘客投诉处理制度，向社会公开投诉渠道，并在收到投诉后及时作出答复。</w:t>
      </w:r>
    </w:p>
    <w:p w14:paraId="39D61D97">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第十</w:t>
      </w:r>
      <w:r>
        <w:rPr>
          <w:rFonts w:hint="eastAsia" w:ascii="宋体" w:hAnsi="宋体" w:eastAsia="楷体_GB2312" w:cs="楷体_GB2312"/>
          <w:b/>
          <w:bCs/>
          <w:spacing w:val="11"/>
          <w:sz w:val="36"/>
          <w:szCs w:val="44"/>
          <w:highlight w:val="none"/>
          <w:lang w:val="en-US" w:eastAsia="zh-CN"/>
        </w:rPr>
        <w:t>五</w:t>
      </w:r>
      <w:r>
        <w:rPr>
          <w:rFonts w:hint="eastAsia" w:ascii="宋体" w:hAnsi="宋体" w:eastAsia="楷体_GB2312" w:cs="楷体_GB2312"/>
          <w:b/>
          <w:bCs/>
          <w:spacing w:val="11"/>
          <w:sz w:val="36"/>
          <w:szCs w:val="44"/>
          <w:highlight w:val="none"/>
        </w:rPr>
        <w:t>条</w:t>
      </w:r>
      <w:r>
        <w:rPr>
          <w:rFonts w:hint="eastAsia" w:ascii="宋体" w:hAnsi="宋体" w:eastAsia="仿宋_GB2312" w:cs="仿宋_GB2312"/>
          <w:spacing w:val="11"/>
          <w:sz w:val="36"/>
          <w:szCs w:val="44"/>
          <w:highlight w:val="none"/>
        </w:rPr>
        <w:t xml:space="preserve"> 网约车平台公司应当合理确定网约车运价，在网约车平台客户端显著位置公布运价规则，实行明码标价，并按规定向乘客提供相应的出租汽车发票。</w:t>
      </w:r>
    </w:p>
    <w:p w14:paraId="1E4C58EA">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第十</w:t>
      </w:r>
      <w:r>
        <w:rPr>
          <w:rFonts w:hint="eastAsia" w:ascii="宋体" w:hAnsi="宋体" w:eastAsia="楷体_GB2312" w:cs="楷体_GB2312"/>
          <w:b/>
          <w:bCs/>
          <w:spacing w:val="11"/>
          <w:sz w:val="36"/>
          <w:szCs w:val="44"/>
          <w:highlight w:val="none"/>
          <w:lang w:val="en-US" w:eastAsia="zh-CN"/>
        </w:rPr>
        <w:t>六</w:t>
      </w:r>
      <w:r>
        <w:rPr>
          <w:rFonts w:hint="eastAsia" w:ascii="宋体" w:hAnsi="宋体" w:eastAsia="楷体_GB2312" w:cs="楷体_GB2312"/>
          <w:b/>
          <w:bCs/>
          <w:spacing w:val="11"/>
          <w:sz w:val="36"/>
          <w:szCs w:val="44"/>
          <w:highlight w:val="none"/>
        </w:rPr>
        <w:t>条</w:t>
      </w:r>
      <w:r>
        <w:rPr>
          <w:rFonts w:hint="eastAsia" w:ascii="宋体" w:hAnsi="宋体" w:eastAsia="仿宋_GB2312" w:cs="仿宋_GB2312"/>
          <w:spacing w:val="11"/>
          <w:sz w:val="36"/>
          <w:szCs w:val="44"/>
          <w:highlight w:val="none"/>
        </w:rPr>
        <w:t xml:space="preserve"> 网约车应当在许可的经营区域内从事经营活动，超出许可的经营区域的，起讫点一端应当在许可的经营区域内，不得从事或变相从事班线客运经营。</w:t>
      </w:r>
    </w:p>
    <w:p w14:paraId="1A60D03D">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第十</w:t>
      </w:r>
      <w:r>
        <w:rPr>
          <w:rFonts w:hint="eastAsia" w:ascii="宋体" w:hAnsi="宋体" w:eastAsia="楷体_GB2312" w:cs="楷体_GB2312"/>
          <w:b/>
          <w:bCs/>
          <w:spacing w:val="11"/>
          <w:sz w:val="36"/>
          <w:szCs w:val="44"/>
          <w:highlight w:val="none"/>
          <w:lang w:val="en-US" w:eastAsia="zh-CN"/>
        </w:rPr>
        <w:t>七</w:t>
      </w:r>
      <w:r>
        <w:rPr>
          <w:rFonts w:hint="eastAsia" w:ascii="宋体" w:hAnsi="宋体" w:eastAsia="楷体_GB2312" w:cs="楷体_GB2312"/>
          <w:b/>
          <w:bCs/>
          <w:spacing w:val="11"/>
          <w:sz w:val="36"/>
          <w:szCs w:val="44"/>
          <w:highlight w:val="none"/>
        </w:rPr>
        <w:t>条</w:t>
      </w:r>
      <w:r>
        <w:rPr>
          <w:rFonts w:hint="eastAsia" w:ascii="宋体" w:hAnsi="宋体" w:eastAsia="仿宋_GB2312" w:cs="仿宋_GB2312"/>
          <w:spacing w:val="11"/>
          <w:sz w:val="36"/>
          <w:szCs w:val="44"/>
          <w:highlight w:val="none"/>
        </w:rPr>
        <w:t xml:space="preserve"> 网约车不得有巡游出租汽车标识，不得安装顶灯、</w:t>
      </w:r>
      <w:r>
        <w:rPr>
          <w:rFonts w:hint="eastAsia" w:ascii="宋体" w:hAnsi="宋体" w:eastAsia="仿宋_GB2312" w:cs="仿宋_GB2312"/>
          <w:spacing w:val="11"/>
          <w:sz w:val="36"/>
          <w:szCs w:val="44"/>
          <w:highlight w:val="none"/>
          <w:lang w:val="en-US" w:eastAsia="zh-CN"/>
        </w:rPr>
        <w:t>空车标志</w:t>
      </w:r>
      <w:r>
        <w:rPr>
          <w:rFonts w:hint="eastAsia" w:ascii="宋体" w:hAnsi="宋体" w:eastAsia="仿宋_GB2312" w:cs="仿宋_GB2312"/>
          <w:spacing w:val="11"/>
          <w:sz w:val="36"/>
          <w:szCs w:val="44"/>
          <w:highlight w:val="none"/>
        </w:rPr>
        <w:t>灯等专用设施设备。</w:t>
      </w:r>
    </w:p>
    <w:p w14:paraId="7D6B20E5">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yellow"/>
          <w:lang w:eastAsia="zh-CN"/>
        </w:rPr>
      </w:pPr>
      <w:r>
        <w:rPr>
          <w:rFonts w:hint="eastAsia" w:ascii="宋体" w:hAnsi="宋体" w:eastAsia="楷体_GB2312" w:cs="楷体_GB2312"/>
          <w:b/>
          <w:bCs/>
          <w:spacing w:val="11"/>
          <w:sz w:val="36"/>
          <w:szCs w:val="44"/>
          <w:highlight w:val="none"/>
        </w:rPr>
        <w:t>第十</w:t>
      </w:r>
      <w:r>
        <w:rPr>
          <w:rFonts w:hint="eastAsia" w:ascii="宋体" w:hAnsi="宋体" w:eastAsia="楷体_GB2312" w:cs="楷体_GB2312"/>
          <w:b/>
          <w:bCs/>
          <w:spacing w:val="11"/>
          <w:sz w:val="36"/>
          <w:szCs w:val="44"/>
          <w:highlight w:val="none"/>
          <w:lang w:val="en-US" w:eastAsia="zh-CN"/>
        </w:rPr>
        <w:t>八</w:t>
      </w:r>
      <w:r>
        <w:rPr>
          <w:rFonts w:hint="eastAsia" w:ascii="宋体" w:hAnsi="宋体" w:eastAsia="楷体_GB2312" w:cs="楷体_GB2312"/>
          <w:b/>
          <w:bCs/>
          <w:spacing w:val="11"/>
          <w:sz w:val="36"/>
          <w:szCs w:val="44"/>
          <w:highlight w:val="none"/>
        </w:rPr>
        <w:t>条</w:t>
      </w:r>
      <w:r>
        <w:rPr>
          <w:rFonts w:hint="eastAsia" w:ascii="宋体" w:hAnsi="宋体" w:eastAsia="仿宋_GB2312" w:cs="仿宋_GB2312"/>
          <w:spacing w:val="11"/>
          <w:sz w:val="36"/>
          <w:szCs w:val="44"/>
          <w:highlight w:val="none"/>
        </w:rPr>
        <w:t xml:space="preserve"> 网约车不得巡游揽客</w:t>
      </w:r>
      <w:r>
        <w:rPr>
          <w:rFonts w:hint="eastAsia" w:ascii="宋体" w:hAnsi="宋体" w:eastAsia="仿宋_GB2312" w:cs="仿宋_GB2312"/>
          <w:spacing w:val="11"/>
          <w:sz w:val="36"/>
          <w:szCs w:val="44"/>
          <w:highlight w:val="none"/>
          <w:lang w:val="en-US" w:eastAsia="zh-CN"/>
        </w:rPr>
        <w:t>，不得在机场、车站等巡游出租汽车驻点候客区域揽客，可在机场、车站等网约车指定区域候客。网约车驾驶员应当履行和承担法律、法规和规章规定的其他义务和责任，遵守道路交通管理的有关规定。</w:t>
      </w:r>
    </w:p>
    <w:p w14:paraId="21667EA0">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第十</w:t>
      </w:r>
      <w:r>
        <w:rPr>
          <w:rFonts w:hint="eastAsia" w:ascii="宋体" w:hAnsi="宋体" w:eastAsia="楷体_GB2312" w:cs="楷体_GB2312"/>
          <w:b/>
          <w:bCs/>
          <w:spacing w:val="11"/>
          <w:sz w:val="36"/>
          <w:szCs w:val="44"/>
          <w:highlight w:val="none"/>
          <w:lang w:val="en-US" w:eastAsia="zh-CN"/>
        </w:rPr>
        <w:t>九</w:t>
      </w:r>
      <w:r>
        <w:rPr>
          <w:rFonts w:hint="eastAsia" w:ascii="宋体" w:hAnsi="宋体" w:eastAsia="楷体_GB2312" w:cs="楷体_GB2312"/>
          <w:b/>
          <w:bCs/>
          <w:spacing w:val="11"/>
          <w:sz w:val="36"/>
          <w:szCs w:val="44"/>
          <w:highlight w:val="none"/>
        </w:rPr>
        <w:t>条</w:t>
      </w:r>
      <w:r>
        <w:rPr>
          <w:rFonts w:hint="eastAsia" w:ascii="宋体" w:hAnsi="宋体" w:eastAsia="仿宋_GB2312" w:cs="仿宋_GB2312"/>
          <w:spacing w:val="11"/>
          <w:sz w:val="36"/>
          <w:szCs w:val="44"/>
          <w:highlight w:val="none"/>
        </w:rPr>
        <w:t xml:space="preserve"> 国家</w:t>
      </w:r>
      <w:r>
        <w:rPr>
          <w:rFonts w:hint="eastAsia" w:ascii="宋体" w:hAnsi="宋体" w:eastAsia="仿宋_GB2312" w:cs="仿宋_GB2312"/>
          <w:spacing w:val="11"/>
          <w:sz w:val="36"/>
          <w:szCs w:val="44"/>
          <w:highlight w:val="none"/>
          <w:lang w:eastAsia="zh-CN"/>
        </w:rPr>
        <w:t>、</w:t>
      </w:r>
      <w:r>
        <w:rPr>
          <w:rFonts w:hint="eastAsia" w:ascii="宋体" w:hAnsi="宋体" w:eastAsia="仿宋_GB2312" w:cs="仿宋_GB2312"/>
          <w:spacing w:val="11"/>
          <w:sz w:val="36"/>
          <w:szCs w:val="44"/>
          <w:highlight w:val="none"/>
          <w:lang w:val="en-US" w:eastAsia="zh-CN"/>
        </w:rPr>
        <w:t>自治区、盟</w:t>
      </w:r>
      <w:r>
        <w:rPr>
          <w:rFonts w:hint="eastAsia" w:ascii="宋体" w:hAnsi="宋体" w:eastAsia="仿宋_GB2312" w:cs="仿宋_GB2312"/>
          <w:spacing w:val="11"/>
          <w:sz w:val="36"/>
          <w:szCs w:val="44"/>
          <w:highlight w:val="none"/>
        </w:rPr>
        <w:t>对网约车经营服务管理另有规定的，从其规定。</w:t>
      </w:r>
    </w:p>
    <w:p w14:paraId="71F97698">
      <w:pPr>
        <w:keepNext w:val="0"/>
        <w:keepLines w:val="0"/>
        <w:pageBreakBefore w:val="0"/>
        <w:widowControl w:val="0"/>
        <w:kinsoku/>
        <w:wordWrap/>
        <w:overflowPunct/>
        <w:topLinePunct w:val="0"/>
        <w:autoSpaceDE/>
        <w:autoSpaceDN/>
        <w:bidi w:val="0"/>
        <w:adjustRightInd/>
        <w:snapToGrid/>
        <w:spacing w:line="640" w:lineRule="exact"/>
        <w:ind w:firstLine="767" w:firstLineChars="200"/>
        <w:textAlignment w:val="auto"/>
        <w:rPr>
          <w:rFonts w:hint="eastAsia" w:ascii="宋体" w:hAnsi="宋体" w:eastAsia="仿宋_GB2312" w:cs="仿宋_GB2312"/>
          <w:spacing w:val="11"/>
          <w:sz w:val="36"/>
          <w:szCs w:val="44"/>
          <w:highlight w:val="none"/>
          <w:lang w:eastAsia="zh-CN"/>
        </w:rPr>
      </w:pPr>
      <w:r>
        <w:rPr>
          <w:rFonts w:hint="eastAsia" w:ascii="宋体" w:hAnsi="宋体" w:eastAsia="楷体_GB2312" w:cs="楷体_GB2312"/>
          <w:b/>
          <w:bCs/>
          <w:spacing w:val="11"/>
          <w:sz w:val="36"/>
          <w:szCs w:val="44"/>
          <w:highlight w:val="none"/>
        </w:rPr>
        <w:t>第</w:t>
      </w:r>
      <w:r>
        <w:rPr>
          <w:rFonts w:hint="eastAsia" w:ascii="宋体" w:hAnsi="宋体" w:eastAsia="楷体_GB2312" w:cs="楷体_GB2312"/>
          <w:b/>
          <w:bCs/>
          <w:spacing w:val="11"/>
          <w:sz w:val="36"/>
          <w:szCs w:val="44"/>
          <w:highlight w:val="none"/>
          <w:lang w:val="en-US" w:eastAsia="zh-CN"/>
        </w:rPr>
        <w:t>二十</w:t>
      </w:r>
      <w:r>
        <w:rPr>
          <w:rFonts w:hint="eastAsia" w:ascii="宋体" w:hAnsi="宋体" w:eastAsia="楷体_GB2312" w:cs="楷体_GB2312"/>
          <w:b/>
          <w:bCs/>
          <w:spacing w:val="11"/>
          <w:sz w:val="36"/>
          <w:szCs w:val="44"/>
          <w:highlight w:val="none"/>
        </w:rPr>
        <w:t>条</w:t>
      </w:r>
      <w:r>
        <w:rPr>
          <w:rFonts w:hint="eastAsia" w:ascii="宋体" w:hAnsi="宋体" w:eastAsia="仿宋_GB2312" w:cs="仿宋_GB2312"/>
          <w:spacing w:val="11"/>
          <w:sz w:val="36"/>
          <w:szCs w:val="44"/>
          <w:highlight w:val="none"/>
        </w:rPr>
        <w:t xml:space="preserve"> 本细则自</w:t>
      </w:r>
      <w:r>
        <w:rPr>
          <w:rFonts w:hint="eastAsia" w:ascii="宋体" w:hAnsi="宋体" w:eastAsia="仿宋_GB2312" w:cs="仿宋_GB2312"/>
          <w:spacing w:val="11"/>
          <w:sz w:val="36"/>
          <w:szCs w:val="44"/>
          <w:highlight w:val="none"/>
          <w:lang w:val="en-US" w:eastAsia="zh-CN"/>
        </w:rPr>
        <w:t>印发之日</w:t>
      </w:r>
      <w:r>
        <w:rPr>
          <w:rFonts w:hint="eastAsia" w:ascii="宋体" w:hAnsi="宋体" w:eastAsia="仿宋_GB2312" w:cs="仿宋_GB2312"/>
          <w:spacing w:val="11"/>
          <w:sz w:val="36"/>
          <w:szCs w:val="44"/>
          <w:highlight w:val="none"/>
        </w:rPr>
        <w:t>起施行。</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062F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5293D">
                          <w:pPr>
                            <w:pStyle w:val="6"/>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5293D">
                    <w:pPr>
                      <w:pStyle w:val="6"/>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00BF2"/>
    <w:rsid w:val="016A6D97"/>
    <w:rsid w:val="03D00BF2"/>
    <w:rsid w:val="0ED1351D"/>
    <w:rsid w:val="0F9240BB"/>
    <w:rsid w:val="1573694A"/>
    <w:rsid w:val="1A0B0371"/>
    <w:rsid w:val="1CE12464"/>
    <w:rsid w:val="1E462199"/>
    <w:rsid w:val="25220BE2"/>
    <w:rsid w:val="25B2083F"/>
    <w:rsid w:val="262C2DBC"/>
    <w:rsid w:val="263055E9"/>
    <w:rsid w:val="290A487D"/>
    <w:rsid w:val="2E1819E5"/>
    <w:rsid w:val="313B0F4E"/>
    <w:rsid w:val="38EC3DE0"/>
    <w:rsid w:val="3B0E03F8"/>
    <w:rsid w:val="40C031E4"/>
    <w:rsid w:val="453E4F56"/>
    <w:rsid w:val="45A83A66"/>
    <w:rsid w:val="4DDA23BB"/>
    <w:rsid w:val="4F337BF0"/>
    <w:rsid w:val="511D3CAE"/>
    <w:rsid w:val="55D005E9"/>
    <w:rsid w:val="574E6493"/>
    <w:rsid w:val="694A61EF"/>
    <w:rsid w:val="6959638F"/>
    <w:rsid w:val="6FAC0B93"/>
    <w:rsid w:val="706A5419"/>
    <w:rsid w:val="70DD3506"/>
    <w:rsid w:val="70E417C4"/>
    <w:rsid w:val="7143663C"/>
    <w:rsid w:val="73FB6A64"/>
    <w:rsid w:val="7D3F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520" w:lineRule="exact"/>
      <w:ind w:firstLine="420" w:firstLineChars="200"/>
    </w:pPr>
    <w:rPr>
      <w:rFonts w:ascii="+西文正文" w:hAnsi="+西文正文" w:eastAsia="CESI仿宋-GB2312"/>
      <w:sz w:val="32"/>
    </w:rPr>
  </w:style>
  <w:style w:type="paragraph" w:styleId="3">
    <w:name w:val="Body Text Indent"/>
    <w:basedOn w:val="1"/>
    <w:qFormat/>
    <w:uiPriority w:val="0"/>
    <w:pPr>
      <w:spacing w:after="120"/>
      <w:ind w:left="420" w:leftChars="200"/>
    </w:pPr>
  </w:style>
  <w:style w:type="paragraph" w:styleId="4">
    <w:name w:val="Body Text"/>
    <w:basedOn w:val="1"/>
    <w:next w:val="1"/>
    <w:unhideWhenUsed/>
    <w:qFormat/>
    <w:uiPriority w:val="0"/>
    <w:pPr>
      <w:spacing w:after="120"/>
    </w:pPr>
    <w:rPr>
      <w:rFonts w:hint="default"/>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3110</Words>
  <Characters>3154</Characters>
  <Lines>0</Lines>
  <Paragraphs>0</Paragraphs>
  <TotalTime>1</TotalTime>
  <ScaleCrop>false</ScaleCrop>
  <LinksUpToDate>false</LinksUpToDate>
  <CharactersWithSpaces>3174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2025-04-05T07:20:00Z</dcterms:created>
  <dc:creator>九</dc:creator>
  <cp:lastModifiedBy>WPS_1620812305</cp:lastModifiedBy>
  <dcterms:modified xsi:type="dcterms:W3CDTF">2025-05-19T02:26:53Z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EE09ED87992B47C8B82F51B468D0F437_13</vt:lpwstr>
  </property>
  <property fmtid="{D5CDD505-2E9C-101B-9397-08002B2CF9AE}" pid="4" name="KSOTemplateDocerSaveRecord">
    <vt:lpwstr>eyJoZGlkIjoiZjU2MjViZjgxMDY3ZmNlM2Y4OGE5YmFkYjI5ZWY0NTAiLCJ1c2VySWQiOiIxMjA5OTU3MTQwIn0=</vt:lpwstr>
  </property>
</Properties>
</file>