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DCDBF">
      <w:pPr>
        <w:spacing w:line="560" w:lineRule="exact"/>
        <w:rPr>
          <w:rFonts w:hint="eastAsia" w:eastAsia="黑体"/>
          <w:sz w:val="32"/>
          <w:highlight w:val="none"/>
          <w:lang w:val="en-US" w:eastAsia="zh-CN"/>
        </w:rPr>
      </w:pPr>
      <w:r>
        <w:rPr>
          <w:rFonts w:eastAsia="黑体"/>
          <w:sz w:val="32"/>
          <w:highlight w:val="none"/>
        </w:rPr>
        <w:t>附</w:t>
      </w:r>
      <w:r>
        <w:rPr>
          <w:rFonts w:hint="eastAsia" w:eastAsia="黑体"/>
          <w:sz w:val="32"/>
          <w:highlight w:val="none"/>
        </w:rPr>
        <w:t>件</w:t>
      </w:r>
      <w:r>
        <w:rPr>
          <w:rFonts w:hint="eastAsia" w:eastAsia="黑体"/>
          <w:sz w:val="32"/>
          <w:highlight w:val="none"/>
          <w:lang w:val="en-US" w:eastAsia="zh-CN"/>
        </w:rPr>
        <w:t>6</w:t>
      </w:r>
    </w:p>
    <w:p w14:paraId="443ADC1F">
      <w:pPr>
        <w:spacing w:line="56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农业生产社会化服务补助资金核算表</w:t>
      </w:r>
    </w:p>
    <w:tbl>
      <w:tblPr>
        <w:tblStyle w:val="2"/>
        <w:tblpPr w:leftFromText="180" w:rightFromText="180" w:vertAnchor="text" w:horzAnchor="margin" w:tblpX="144" w:tblpY="53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062"/>
        <w:gridCol w:w="1467"/>
        <w:gridCol w:w="1743"/>
        <w:gridCol w:w="1740"/>
        <w:gridCol w:w="1737"/>
        <w:gridCol w:w="2031"/>
        <w:gridCol w:w="1888"/>
      </w:tblGrid>
      <w:tr w14:paraId="74E46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998" w:type="dxa"/>
            <w:vAlign w:val="center"/>
          </w:tcPr>
          <w:p w14:paraId="211B72E5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62" w:type="dxa"/>
            <w:vAlign w:val="center"/>
          </w:tcPr>
          <w:p w14:paraId="351388AB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补助对象</w:t>
            </w:r>
          </w:p>
          <w:p w14:paraId="496EDAEB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（服务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主体</w:t>
            </w: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467" w:type="dxa"/>
            <w:vAlign w:val="center"/>
          </w:tcPr>
          <w:p w14:paraId="3CD13832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743" w:type="dxa"/>
            <w:vAlign w:val="center"/>
          </w:tcPr>
          <w:p w14:paraId="4165B34D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作业面积</w:t>
            </w:r>
          </w:p>
          <w:p w14:paraId="759C6258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（亩）</w:t>
            </w:r>
          </w:p>
        </w:tc>
        <w:tc>
          <w:tcPr>
            <w:tcW w:w="1740" w:type="dxa"/>
            <w:vAlign w:val="center"/>
          </w:tcPr>
          <w:p w14:paraId="0B75ADDA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作业</w:t>
            </w:r>
          </w:p>
          <w:p w14:paraId="3C9B3C9E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737" w:type="dxa"/>
            <w:vAlign w:val="center"/>
          </w:tcPr>
          <w:p w14:paraId="2A714A9F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补助标准</w:t>
            </w:r>
          </w:p>
          <w:p w14:paraId="57488BB4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031" w:type="dxa"/>
            <w:vAlign w:val="center"/>
          </w:tcPr>
          <w:p w14:paraId="15245F58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补助资金</w:t>
            </w:r>
          </w:p>
          <w:p w14:paraId="2F6A7C7A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888" w:type="dxa"/>
            <w:vAlign w:val="center"/>
          </w:tcPr>
          <w:p w14:paraId="23360F11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核实工作人员</w:t>
            </w:r>
          </w:p>
          <w:p w14:paraId="6BECC23C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签字</w:t>
            </w:r>
          </w:p>
        </w:tc>
      </w:tr>
      <w:tr w14:paraId="130BA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8" w:type="dxa"/>
            <w:vAlign w:val="center"/>
          </w:tcPr>
          <w:p w14:paraId="79612666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1</w:t>
            </w:r>
          </w:p>
        </w:tc>
        <w:tc>
          <w:tcPr>
            <w:tcW w:w="2062" w:type="dxa"/>
            <w:vAlign w:val="center"/>
          </w:tcPr>
          <w:p w14:paraId="1F0B1ADB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467" w:type="dxa"/>
            <w:vAlign w:val="center"/>
          </w:tcPr>
          <w:p w14:paraId="08120A85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43" w:type="dxa"/>
            <w:vAlign w:val="center"/>
          </w:tcPr>
          <w:p w14:paraId="372A4451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6B8BB383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37" w:type="dxa"/>
            <w:vAlign w:val="center"/>
          </w:tcPr>
          <w:p w14:paraId="69728B7E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031" w:type="dxa"/>
            <w:vAlign w:val="center"/>
          </w:tcPr>
          <w:p w14:paraId="6A5E57FB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888" w:type="dxa"/>
            <w:vAlign w:val="center"/>
          </w:tcPr>
          <w:p w14:paraId="40623803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</w:tr>
      <w:tr w14:paraId="7C39A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8" w:type="dxa"/>
            <w:vAlign w:val="center"/>
          </w:tcPr>
          <w:p w14:paraId="4010D827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2</w:t>
            </w:r>
          </w:p>
        </w:tc>
        <w:tc>
          <w:tcPr>
            <w:tcW w:w="2062" w:type="dxa"/>
            <w:vAlign w:val="center"/>
          </w:tcPr>
          <w:p w14:paraId="61411C85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467" w:type="dxa"/>
            <w:vAlign w:val="center"/>
          </w:tcPr>
          <w:p w14:paraId="19EFF7AE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43" w:type="dxa"/>
            <w:vAlign w:val="center"/>
          </w:tcPr>
          <w:p w14:paraId="25FD8E20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0B423925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37" w:type="dxa"/>
            <w:vAlign w:val="center"/>
          </w:tcPr>
          <w:p w14:paraId="0696F9EA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031" w:type="dxa"/>
            <w:vAlign w:val="center"/>
          </w:tcPr>
          <w:p w14:paraId="68FE45B2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888" w:type="dxa"/>
            <w:vAlign w:val="center"/>
          </w:tcPr>
          <w:p w14:paraId="7DC4A6A3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</w:tr>
      <w:tr w14:paraId="7340D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8" w:type="dxa"/>
            <w:vAlign w:val="center"/>
          </w:tcPr>
          <w:p w14:paraId="4AD84C13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3</w:t>
            </w:r>
          </w:p>
        </w:tc>
        <w:tc>
          <w:tcPr>
            <w:tcW w:w="2062" w:type="dxa"/>
            <w:vAlign w:val="center"/>
          </w:tcPr>
          <w:p w14:paraId="66EB4227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467" w:type="dxa"/>
            <w:vAlign w:val="center"/>
          </w:tcPr>
          <w:p w14:paraId="6A55B66B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43" w:type="dxa"/>
            <w:vAlign w:val="center"/>
          </w:tcPr>
          <w:p w14:paraId="7544286B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52CF933F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37" w:type="dxa"/>
            <w:vAlign w:val="center"/>
          </w:tcPr>
          <w:p w14:paraId="0050B3D4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031" w:type="dxa"/>
            <w:vAlign w:val="center"/>
          </w:tcPr>
          <w:p w14:paraId="330F7A9F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888" w:type="dxa"/>
            <w:vAlign w:val="center"/>
          </w:tcPr>
          <w:p w14:paraId="73DFFEDA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</w:tr>
      <w:tr w14:paraId="0631A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8" w:type="dxa"/>
            <w:vAlign w:val="center"/>
          </w:tcPr>
          <w:p w14:paraId="19B6B30E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062" w:type="dxa"/>
            <w:vAlign w:val="center"/>
          </w:tcPr>
          <w:p w14:paraId="10FFD2AA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467" w:type="dxa"/>
            <w:vAlign w:val="center"/>
          </w:tcPr>
          <w:p w14:paraId="41418E89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43" w:type="dxa"/>
            <w:vAlign w:val="center"/>
          </w:tcPr>
          <w:p w14:paraId="0B060240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40" w:type="dxa"/>
            <w:vAlign w:val="center"/>
          </w:tcPr>
          <w:p w14:paraId="00911AFC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37" w:type="dxa"/>
            <w:vAlign w:val="center"/>
          </w:tcPr>
          <w:p w14:paraId="59C4DED5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031" w:type="dxa"/>
            <w:vAlign w:val="center"/>
          </w:tcPr>
          <w:p w14:paraId="70A56E70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888" w:type="dxa"/>
            <w:vAlign w:val="center"/>
          </w:tcPr>
          <w:p w14:paraId="158ABAEC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</w:tr>
      <w:tr w14:paraId="517A9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8" w:type="dxa"/>
            <w:tcBorders>
              <w:bottom w:val="single" w:color="000000" w:sz="4" w:space="0"/>
            </w:tcBorders>
            <w:vAlign w:val="center"/>
          </w:tcPr>
          <w:p w14:paraId="3A40956D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062" w:type="dxa"/>
            <w:tcBorders>
              <w:bottom w:val="single" w:color="000000" w:sz="4" w:space="0"/>
            </w:tcBorders>
            <w:vAlign w:val="center"/>
          </w:tcPr>
          <w:p w14:paraId="5AB14F16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467" w:type="dxa"/>
            <w:tcBorders>
              <w:bottom w:val="single" w:color="000000" w:sz="4" w:space="0"/>
            </w:tcBorders>
            <w:vAlign w:val="center"/>
          </w:tcPr>
          <w:p w14:paraId="5F33ECB0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43" w:type="dxa"/>
            <w:tcBorders>
              <w:bottom w:val="single" w:color="000000" w:sz="4" w:space="0"/>
            </w:tcBorders>
            <w:vAlign w:val="center"/>
          </w:tcPr>
          <w:p w14:paraId="660BF2C7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40" w:type="dxa"/>
            <w:tcBorders>
              <w:bottom w:val="single" w:color="000000" w:sz="4" w:space="0"/>
            </w:tcBorders>
            <w:vAlign w:val="center"/>
          </w:tcPr>
          <w:p w14:paraId="736DAA23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737" w:type="dxa"/>
            <w:tcBorders>
              <w:bottom w:val="single" w:color="000000" w:sz="4" w:space="0"/>
            </w:tcBorders>
            <w:vAlign w:val="center"/>
          </w:tcPr>
          <w:p w14:paraId="5124E57E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031" w:type="dxa"/>
            <w:tcBorders>
              <w:bottom w:val="single" w:color="000000" w:sz="4" w:space="0"/>
            </w:tcBorders>
            <w:vAlign w:val="center"/>
          </w:tcPr>
          <w:p w14:paraId="0F84F874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888" w:type="dxa"/>
            <w:tcBorders>
              <w:bottom w:val="single" w:color="000000" w:sz="4" w:space="0"/>
            </w:tcBorders>
            <w:vAlign w:val="center"/>
          </w:tcPr>
          <w:p w14:paraId="7B3C4045">
            <w:pPr>
              <w:spacing w:line="560" w:lineRule="exact"/>
              <w:jc w:val="center"/>
              <w:rPr>
                <w:rFonts w:eastAsia="仿宋_GB2312"/>
                <w:highlight w:val="none"/>
              </w:rPr>
            </w:pPr>
          </w:p>
        </w:tc>
      </w:tr>
    </w:tbl>
    <w:p w14:paraId="672102C7">
      <w:pPr>
        <w:spacing w:line="560" w:lineRule="exact"/>
        <w:rPr>
          <w:rFonts w:eastAsia="仿宋_GB2312"/>
          <w:szCs w:val="21"/>
          <w:highlight w:val="none"/>
        </w:rPr>
      </w:pPr>
      <w:r>
        <w:rPr>
          <w:rFonts w:eastAsia="仿宋_GB2312"/>
          <w:szCs w:val="21"/>
          <w:highlight w:val="none"/>
        </w:rPr>
        <w:t xml:space="preserve">    </w:t>
      </w:r>
      <w:r>
        <w:rPr>
          <w:rFonts w:hint="eastAsia" w:eastAsia="仿宋_GB2312"/>
          <w:szCs w:val="21"/>
          <w:highlight w:val="none"/>
          <w:lang w:eastAsia="zh-CN"/>
        </w:rPr>
        <w:t>乡镇</w:t>
      </w:r>
      <w:r>
        <w:rPr>
          <w:rFonts w:eastAsia="仿宋_GB2312"/>
          <w:szCs w:val="21"/>
          <w:highlight w:val="none"/>
        </w:rPr>
        <w:t>（盖章）：                      日期：</w:t>
      </w:r>
      <w:bookmarkStart w:id="0" w:name="_GoBack"/>
      <w:bookmarkEnd w:id="0"/>
    </w:p>
    <w:p w14:paraId="7874720B">
      <w:pPr>
        <w:spacing w:line="560" w:lineRule="exact"/>
        <w:ind w:firstLine="210" w:firstLineChars="100"/>
        <w:rPr>
          <w:rFonts w:eastAsia="仿宋_GB2312"/>
          <w:szCs w:val="30"/>
          <w:highlight w:val="none"/>
        </w:rPr>
      </w:pPr>
      <w:r>
        <w:rPr>
          <w:rFonts w:eastAsia="仿宋_GB2312"/>
          <w:szCs w:val="30"/>
          <w:highlight w:val="none"/>
        </w:rPr>
        <w:t>注： 1.核实工作人员签字是指对于享受项目补助的服务面积，</w:t>
      </w:r>
      <w:r>
        <w:rPr>
          <w:rFonts w:hint="eastAsia" w:eastAsia="仿宋_GB2312"/>
          <w:szCs w:val="30"/>
          <w:highlight w:val="none"/>
          <w:lang w:eastAsia="zh-CN"/>
        </w:rPr>
        <w:t>乡镇主管</w:t>
      </w:r>
      <w:r>
        <w:rPr>
          <w:rFonts w:eastAsia="仿宋_GB2312"/>
          <w:szCs w:val="30"/>
          <w:highlight w:val="none"/>
        </w:rPr>
        <w:t>部门指定专人，实地核实项目补助的服务内容真实性，并签字确认。</w:t>
      </w:r>
    </w:p>
    <w:p w14:paraId="26480376">
      <w:pPr>
        <w:spacing w:line="560" w:lineRule="exact"/>
        <w:ind w:firstLine="630" w:firstLineChars="300"/>
        <w:rPr>
          <w:rFonts w:eastAsia="仿宋_GB2312"/>
          <w:szCs w:val="30"/>
          <w:highlight w:val="none"/>
        </w:rPr>
      </w:pPr>
      <w:r>
        <w:rPr>
          <w:rFonts w:eastAsia="仿宋_GB2312"/>
          <w:szCs w:val="30"/>
          <w:highlight w:val="none"/>
        </w:rPr>
        <w:t xml:space="preserve"> </w:t>
      </w:r>
      <w:r>
        <w:rPr>
          <w:rFonts w:hint="eastAsia" w:eastAsia="仿宋_GB2312"/>
          <w:szCs w:val="30"/>
          <w:highlight w:val="none"/>
        </w:rPr>
        <w:t>2</w:t>
      </w:r>
      <w:r>
        <w:rPr>
          <w:rFonts w:eastAsia="仿宋_GB2312"/>
          <w:szCs w:val="30"/>
          <w:highlight w:val="none"/>
        </w:rPr>
        <w:t>.此表一式</w:t>
      </w:r>
      <w:r>
        <w:rPr>
          <w:rFonts w:hint="eastAsia" w:eastAsia="仿宋_GB2312"/>
          <w:szCs w:val="30"/>
          <w:highlight w:val="none"/>
          <w:lang w:eastAsia="zh-CN"/>
        </w:rPr>
        <w:t>三</w:t>
      </w:r>
      <w:r>
        <w:rPr>
          <w:rFonts w:eastAsia="仿宋_GB2312"/>
          <w:szCs w:val="30"/>
          <w:highlight w:val="none"/>
        </w:rPr>
        <w:t>份，一份由县</w:t>
      </w:r>
      <w:r>
        <w:rPr>
          <w:rFonts w:hint="eastAsia" w:eastAsia="仿宋_GB2312"/>
          <w:szCs w:val="30"/>
          <w:highlight w:val="none"/>
          <w:lang w:eastAsia="zh-CN"/>
        </w:rPr>
        <w:t>农科局</w:t>
      </w:r>
      <w:r>
        <w:rPr>
          <w:rFonts w:eastAsia="仿宋_GB2312"/>
          <w:szCs w:val="30"/>
          <w:highlight w:val="none"/>
        </w:rPr>
        <w:t>存档备案，</w:t>
      </w:r>
      <w:r>
        <w:rPr>
          <w:rFonts w:hint="eastAsia" w:eastAsia="仿宋_GB2312"/>
          <w:szCs w:val="30"/>
          <w:highlight w:val="none"/>
          <w:lang w:eastAsia="zh-CN"/>
        </w:rPr>
        <w:t>一份由乡镇存档备案，</w:t>
      </w:r>
      <w:r>
        <w:rPr>
          <w:rFonts w:eastAsia="仿宋_GB2312"/>
          <w:szCs w:val="30"/>
          <w:highlight w:val="none"/>
        </w:rPr>
        <w:t>一份由服务</w:t>
      </w:r>
      <w:r>
        <w:rPr>
          <w:rFonts w:hint="eastAsia" w:eastAsia="仿宋_GB2312"/>
          <w:szCs w:val="30"/>
          <w:highlight w:val="none"/>
          <w:lang w:val="en-US" w:eastAsia="zh-CN"/>
        </w:rPr>
        <w:t>主体</w:t>
      </w:r>
      <w:r>
        <w:rPr>
          <w:rFonts w:eastAsia="仿宋_GB2312"/>
          <w:szCs w:val="30"/>
          <w:highlight w:val="none"/>
        </w:rPr>
        <w:t>方保存。</w:t>
      </w:r>
    </w:p>
    <w:p w14:paraId="738737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7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2025-08-12T08:19:20Z</dcterms:created>
  <dc:creator>Administrator</dc:creator>
  <cp:lastModifiedBy>L</cp:lastModifiedBy>
  <dcterms:modified xsi:type="dcterms:W3CDTF">2025-08-12T08:19:36Z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FD974794FC854E499CB0A7C320721ECC_12</vt:lpwstr>
  </property>
</Properties>
</file>