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660E0">
      <w:pPr>
        <w:pStyle w:val="2"/>
        <w:kinsoku/>
        <w:ind w:firstLine="0"/>
        <w:outlineLvl w:val="0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3</w:t>
      </w:r>
    </w:p>
    <w:p w14:paraId="5DCD24E4">
      <w:pPr>
        <w:pStyle w:val="2"/>
        <w:kinsoku/>
        <w:ind w:firstLine="0"/>
        <w:jc w:val="center"/>
        <w:rPr>
          <w:rFonts w:hint="eastAsia" w:ascii="方正小标宋简体" w:hAnsi="黑体" w:eastAsia="方正小标宋简体"/>
          <w:sz w:val="44"/>
          <w:szCs w:val="44"/>
          <w:highlight w:val="none"/>
        </w:rPr>
      </w:pP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年农民合作社</w:t>
      </w:r>
      <w:r>
        <w:rPr>
          <w:rFonts w:hint="eastAsia" w:ascii="方正小标宋简体" w:hAnsi="黑体" w:eastAsia="方正小标宋简体"/>
          <w:sz w:val="44"/>
          <w:szCs w:val="44"/>
          <w:highlight w:val="none"/>
          <w:lang w:val="en-US" w:eastAsia="zh-CN"/>
        </w:rPr>
        <w:t>和家庭农场培育项目</w:t>
      </w:r>
      <w:r>
        <w:rPr>
          <w:rFonts w:hint="eastAsia" w:ascii="方正小标宋简体" w:hAnsi="黑体" w:eastAsia="方正小标宋简体"/>
          <w:sz w:val="44"/>
          <w:szCs w:val="44"/>
          <w:highlight w:val="none"/>
        </w:rPr>
        <w:t>奖励补助基本情况表</w:t>
      </w:r>
    </w:p>
    <w:p w14:paraId="E79E3275">
      <w:pPr>
        <w:pStyle w:val="2"/>
        <w:kinsoku/>
        <w:ind w:firstLine="0"/>
        <w:jc w:val="both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乡镇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                填报时间：                            单位：人、户、万元</w:t>
      </w:r>
    </w:p>
    <w:tbl>
      <w:tblPr>
        <w:tblStyle w:val="4"/>
        <w:tblW w:w="14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711"/>
        <w:gridCol w:w="1291"/>
        <w:gridCol w:w="1051"/>
        <w:gridCol w:w="1300"/>
        <w:gridCol w:w="1051"/>
        <w:gridCol w:w="1176"/>
        <w:gridCol w:w="927"/>
        <w:gridCol w:w="927"/>
        <w:gridCol w:w="4281"/>
      </w:tblGrid>
      <w:tr w14:paraId="BAF4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  <w:vAlign w:val="center"/>
          </w:tcPr>
          <w:p w14:paraId="2EC5200D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711" w:type="dxa"/>
            <w:vAlign w:val="center"/>
          </w:tcPr>
          <w:p w14:paraId="BEA7EF0D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主体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291" w:type="dxa"/>
            <w:vAlign w:val="center"/>
          </w:tcPr>
          <w:p w14:paraId="8A87AD34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登记日期</w:t>
            </w:r>
          </w:p>
        </w:tc>
        <w:tc>
          <w:tcPr>
            <w:tcW w:w="1051" w:type="dxa"/>
            <w:vAlign w:val="center"/>
          </w:tcPr>
          <w:p w14:paraId="72F5E9F7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实有成员总数</w:t>
            </w:r>
          </w:p>
        </w:tc>
        <w:tc>
          <w:tcPr>
            <w:tcW w:w="1300" w:type="dxa"/>
            <w:vAlign w:val="center"/>
          </w:tcPr>
          <w:p w14:paraId="BF6904C0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主要产业</w:t>
            </w:r>
          </w:p>
        </w:tc>
        <w:tc>
          <w:tcPr>
            <w:tcW w:w="1051" w:type="dxa"/>
            <w:vAlign w:val="center"/>
          </w:tcPr>
          <w:p w14:paraId="83218AB8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2024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年经营收入</w:t>
            </w:r>
          </w:p>
        </w:tc>
        <w:tc>
          <w:tcPr>
            <w:tcW w:w="1176" w:type="dxa"/>
            <w:vAlign w:val="center"/>
          </w:tcPr>
          <w:p w14:paraId="7AFEBBD5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带动非成员农户</w:t>
            </w:r>
          </w:p>
        </w:tc>
        <w:tc>
          <w:tcPr>
            <w:tcW w:w="927" w:type="dxa"/>
            <w:vAlign w:val="center"/>
          </w:tcPr>
          <w:p w14:paraId="F0968499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带动脱贫人口</w:t>
            </w:r>
          </w:p>
        </w:tc>
        <w:tc>
          <w:tcPr>
            <w:tcW w:w="927" w:type="dxa"/>
            <w:vAlign w:val="center"/>
          </w:tcPr>
          <w:p w14:paraId="84008C97">
            <w:pPr>
              <w:pStyle w:val="2"/>
              <w:kinsoku/>
              <w:ind w:firstLine="0"/>
              <w:jc w:val="center"/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</w:rPr>
              <w:t>带动监测户</w:t>
            </w:r>
          </w:p>
        </w:tc>
        <w:tc>
          <w:tcPr>
            <w:tcW w:w="4281" w:type="dxa"/>
            <w:vAlign w:val="center"/>
          </w:tcPr>
          <w:p w14:paraId="42316CBE">
            <w:pPr>
              <w:pStyle w:val="2"/>
              <w:kinsoku/>
              <w:ind w:firstLine="0"/>
              <w:jc w:val="center"/>
              <w:rPr>
                <w:rFonts w:hint="default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lang w:val="en-US" w:eastAsia="zh-CN"/>
              </w:rPr>
              <w:t>资金使用方向</w:t>
            </w:r>
          </w:p>
        </w:tc>
      </w:tr>
      <w:tr w14:paraId="20BE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3C2DAFE4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DA5F3DFA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80A0EA0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A9D3485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F44C310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C288A8FE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BE048FD9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09322268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A6E80B5A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2637801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F3BF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5EACB2B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A2E7247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CCF667F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9687C02E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53BA9F0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331C8C8D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9D6C1DD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7D665AB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EB9E3889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1C7E6BE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0549E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79FD382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EF055734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43B015CE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A3C2388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05BB813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A1AB7A9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1384633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D98663EB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5FA88F04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D51CC96D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F16D7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9D0FCD2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B89C6EB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805F001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384BB5D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889DFC0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B860F60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3FC9A45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880FAF5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35D8CD1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88A9579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041F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62EB0F4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4744BF9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B3B8B9C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8B6CDD7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E584CE16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27F833D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E9550CB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538B5AE4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35B85A94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4836A4F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97F3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E670E13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C68C9E79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5C1EDEA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DF3EA32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71C06C4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02B8D58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033BE03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5C881188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DEE461F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0362440A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C4CDB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E0A35A5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8D6A9CF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778F3E7E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4F3CFD0E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04B3275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D95EFBCD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32A1ED8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985814B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D436A1FD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980F185A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EE681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EF7716D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13E644D6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0B085DE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F2C832C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57D67AE6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412AB73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BC29426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84E0670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D8DBA2C9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D9473ACB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275E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CE66054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046FF90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E617E65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E251FE4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83169F8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6ACBA9B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1A95A08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4FABEAC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A218BD84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44383B6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70CB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9B635F7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653377E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B9E75B3B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49606C8D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FFC07446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7FF3300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7D9659F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E085F66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725DF36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54E799C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5494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C2740336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1A17404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E28826B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E98B17F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AFBEC7FA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B6ECA8B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ACC0E608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7DCFF5B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4DA8BA4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11745AD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80397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A4BA9968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DF5DFB5B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A2311920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0ECBCB2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A25335E2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FFD1681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59A1110C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C3DB0A1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E1E49DE9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5C30E3A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  <w:tr w14:paraId="3FD63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" w:type="dxa"/>
          </w:tcPr>
          <w:p w14:paraId="A5DEDBA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711" w:type="dxa"/>
          </w:tcPr>
          <w:p w14:paraId="2A399E7E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291" w:type="dxa"/>
          </w:tcPr>
          <w:p w14:paraId="F52E669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D5C415E7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300" w:type="dxa"/>
          </w:tcPr>
          <w:p w14:paraId="3480E531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051" w:type="dxa"/>
          </w:tcPr>
          <w:p w14:paraId="4411806B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1176" w:type="dxa"/>
          </w:tcPr>
          <w:p w14:paraId="59921283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ED96DBC5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927" w:type="dxa"/>
          </w:tcPr>
          <w:p w14:paraId="3C5F9F0F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281" w:type="dxa"/>
          </w:tcPr>
          <w:p w14:paraId="3F849199">
            <w:pPr>
              <w:pStyle w:val="2"/>
              <w:kinsoku/>
              <w:ind w:firstLine="0"/>
              <w:jc w:val="both"/>
              <w:rPr>
                <w:rFonts w:hint="eastAsia" w:ascii="仿宋_GB2312" w:hAnsi="黑体" w:eastAsia="仿宋_GB2312"/>
                <w:sz w:val="32"/>
                <w:szCs w:val="32"/>
                <w:highlight w:val="none"/>
              </w:rPr>
            </w:pPr>
          </w:p>
        </w:tc>
      </w:tr>
    </w:tbl>
    <w:p w14:paraId="088599F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C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ind w:firstLine="567"/>
      <w:jc w:val="left"/>
    </w:pPr>
    <w:rPr>
      <w:rFonts w:ascii="Arial" w:hAnsi="Arial" w:eastAsia="Arial" w:cs="Arial"/>
      <w:color w:val="000000"/>
      <w:kern w:val="0"/>
      <w:sz w:val="28"/>
      <w:szCs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2025-08-12T08:28:52Z</dcterms:created>
  <dc:creator>Administrator</dc:creator>
  <cp:lastModifiedBy>L</cp:lastModifiedBy>
  <dcterms:modified xsi:type="dcterms:W3CDTF">2025-08-12T08:29:04Z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eyJoZGlkIjoiMGU2NTk2OTMzZGI3NzY3MWQ3NjYzMGQxN2Y4MzA0MzUiLCJ1c2VySWQiOiIyOTE1Nzg4MzcifQ==</vt:lpwstr>
  </property>
  <property fmtid="{D5CDD505-2E9C-101B-9397-08002B2CF9AE}" pid="4" name="ICV">
    <vt:lpwstr>10D794E7D5D845CD903F45E177F60127_12</vt:lpwstr>
  </property>
</Properties>
</file>